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A7B" w:rsidRPr="008E7A7B" w:rsidRDefault="008E7A7B" w:rsidP="008E7A7B">
      <w:pPr>
        <w:pStyle w:val="a5"/>
        <w:shd w:val="clear" w:color="auto" w:fill="FFFFFF"/>
        <w:spacing w:before="180" w:beforeAutospacing="0" w:after="180" w:afterAutospacing="0" w:line="360" w:lineRule="auto"/>
        <w:jc w:val="center"/>
        <w:rPr>
          <w:b/>
          <w:color w:val="333333"/>
          <w:sz w:val="28"/>
          <w:szCs w:val="21"/>
        </w:rPr>
      </w:pPr>
      <w:bookmarkStart w:id="0" w:name="_GoBack"/>
      <w:r w:rsidRPr="008E7A7B">
        <w:rPr>
          <w:rFonts w:hint="eastAsia"/>
          <w:b/>
          <w:color w:val="333333"/>
          <w:sz w:val="28"/>
          <w:szCs w:val="21"/>
        </w:rPr>
        <w:t>绿色制造工程实施指南（2016-2020年）</w:t>
      </w:r>
    </w:p>
    <w:bookmarkEnd w:id="0"/>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Pr>
          <w:rFonts w:hint="eastAsia"/>
          <w:color w:val="333333"/>
          <w:sz w:val="21"/>
          <w:szCs w:val="21"/>
        </w:rPr>
        <w:t xml:space="preserve">　　</w:t>
      </w:r>
      <w:r w:rsidRPr="008E7A7B">
        <w:rPr>
          <w:rFonts w:hint="eastAsia"/>
          <w:color w:val="333333"/>
        </w:rPr>
        <w:t>为贯彻落实《中国制造2025》，组织实施好绿色制造工程，特制订本指南。</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一、背景</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绿色发展是国际大趋势。资源与环境问题是人类面临的共同挑战，可持续发展日益成为全球共识。特别是在应对国际金融危机和气候变化背景下，推动绿色增长、实施绿色新政是全球主要经济体的共同选择，发展绿色经济、抢占未来全球竞争的制高点已成为国家重要战略。发达国家纷纷实施“再工业化”战略，重塑制造业竞争新优势，清洁、高效、低碳、循环等绿色理念、政策和法规的影响力不断提升，资源能源利用效率成为衡量国家制造业竞争力的重要因素，绿色贸易壁垒也成为一些国家谋求竞争优势的重要手段。</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绿色制造是生态文明建设的重要内容。工业化为社会创造了巨大财富，提高了人民的物质生活水平，同时也消耗了大量资源，给生态环境带来了巨大压力，影响了人民生活质量的进一步提高。推进生态文明建设，要求构建科技含量高、资源消耗低、环境污染少的绿色制造体系，加快推动生产方式绿色化，积极培育节能环保等战略性新兴产业，大幅增加绿色产品供给，倡导绿色消费，有效降低发展的资源环境代价。</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绿色制造是工业转型升级的必由之路。我国作为制造大国，尚未摆脱高投入、高消耗、高排放的发展方式，资源能源消耗和污染排放与国际先进水平仍存在较大差距，工业排放的二氧化硫、氮氧化物和粉尘分别占排放总量的90%、70%和85%，资源环境承载能力已近极限，加快推进制造业绿色发展刻不容缓。以实施绿色制造工程为牵引，全面推行绿色制造，不仅对缓解当前资源环境瓶颈约束、加快培育新的经济增长点具有重要现实作用，而且对加快转变经济发展方式、推动工业转型升级、提升制造业国际竞争力具有深远历史意义。</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二、总体要求</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按照党的十八大及十八届三中、四中、五中全会精神，全面落实制造强国建设战略，强化绿色发展理念，紧紧围绕制造业资源能源利用效率和清洁生产水平</w:t>
      </w:r>
      <w:r w:rsidRPr="008E7A7B">
        <w:rPr>
          <w:rFonts w:hint="eastAsia"/>
          <w:color w:val="333333"/>
        </w:rPr>
        <w:lastRenderedPageBreak/>
        <w:t>提升，以制造业绿色改造升级为重点，以科技创新为支撑，以法规标准绿色监管制度为保障，以示范试点为抓手，加大政策支持力度，加快构建绿色制造体系，推动绿色产品、绿色工厂、绿色园区和绿色供应</w:t>
      </w:r>
      <w:proofErr w:type="gramStart"/>
      <w:r w:rsidRPr="008E7A7B">
        <w:rPr>
          <w:rFonts w:hint="eastAsia"/>
          <w:color w:val="333333"/>
        </w:rPr>
        <w:t>链全面</w:t>
      </w:r>
      <w:proofErr w:type="gramEnd"/>
      <w:r w:rsidRPr="008E7A7B">
        <w:rPr>
          <w:rFonts w:hint="eastAsia"/>
          <w:color w:val="333333"/>
        </w:rPr>
        <w:t>发展，壮大绿色产业，增强国际竞争新优势，实现制造业高效清洁低碳循环和可持续发展，促进工业文明与生态文明和谐共融。</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（一）基本原则</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坚持重点突破和全面协调推进。着力解决重点区域、重点行业和重点企业发展中的资源环境问题，开展试点示范、专项行动和重大项目建设。同时，按照产品全生命周期绿色管理要求，强化生产制造全过程控制和生产者责任延伸，积极应用信息网络技术和大数据等先进手段，在各行业、大中小企业全面推行绿色制造，加快构建绿色制造体系。</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坚持企业主体和</w:t>
      </w:r>
      <w:proofErr w:type="gramStart"/>
      <w:r w:rsidRPr="008E7A7B">
        <w:rPr>
          <w:rFonts w:hint="eastAsia"/>
          <w:color w:val="333333"/>
        </w:rPr>
        <w:t>践行</w:t>
      </w:r>
      <w:proofErr w:type="gramEnd"/>
      <w:r w:rsidRPr="008E7A7B">
        <w:rPr>
          <w:rFonts w:hint="eastAsia"/>
          <w:color w:val="333333"/>
        </w:rPr>
        <w:t>社会责任。绿色发展是企业提质增效的重要途径，更是企业应当承担的社会责任。进一步突出企业绿色制造主体作用，强化高效清洁低碳循环发展理念，落实节能环保社会责任，加大绿色改造，淘汰落后产能，大力推动绿色技术创新，不断提高绿色制造管理水平，实现经济、社会和生态效益共赢。</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坚持政策引导和强化绿色监管。充分发挥政府在推进制造业绿色发展中的引导作用，进一步转变发展理念，加大绿色制造政策支持力度；切实转变政府职能，强化资源节约、环境保护等法规标准约束，严格节能评估审查、节能监察和环境监管执法，为企业推进绿色制造创造公平竞争环境和制度保障。</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（二）主要目标</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到2020年，绿色制造水平明显提升，绿色制造体系初步建立。企业和各级政府的绿色发展理念显著增强，与2015年相比，传统制造业物耗、能耗、水耗、污染物和</w:t>
      </w:r>
      <w:proofErr w:type="gramStart"/>
      <w:r w:rsidRPr="008E7A7B">
        <w:rPr>
          <w:rFonts w:hint="eastAsia"/>
          <w:color w:val="333333"/>
        </w:rPr>
        <w:t>碳排放</w:t>
      </w:r>
      <w:proofErr w:type="gramEnd"/>
      <w:r w:rsidRPr="008E7A7B">
        <w:rPr>
          <w:rFonts w:hint="eastAsia"/>
          <w:color w:val="333333"/>
        </w:rPr>
        <w:t>强度显著下降，重点行业主要污染物排放强度下降20%，工业固体废物综合利用率达到73%，部分重化工业资源消耗和排放达到峰值。规模以上单位工业增加值能耗下降18%，吨钢综合能耗降到0.57吨标准煤，吨氧化铝综合能耗降到0.38吨标准煤，吨合成氨综合能耗降到1300千克标准煤，吨水泥综</w:t>
      </w:r>
      <w:r w:rsidRPr="008E7A7B">
        <w:rPr>
          <w:rFonts w:hint="eastAsia"/>
          <w:color w:val="333333"/>
        </w:rPr>
        <w:lastRenderedPageBreak/>
        <w:t>合能耗降到85千克标准煤，电机、锅炉系统运行效率提高5个百分点，高效配电变压器在网运行比例提高20%。单位工业增加值二氧化碳排放量、用水量分别下降22%、23%。节能环保产业大幅增长，初步形成经济增长新引擎和国民经济新支柱。绿色制造能力稳步提高，一大批绿色制造关键共性技术实现产业化应用，形成一批具有核心竞争力的骨干企业，初步建成较为完善的绿色制造相关评价标准体系和认证机制，创建百家绿色工业园区、千家绿色示范工厂，推广万种绿色产品，绿色制造市场化推进机制基本形成。制造业发展对资源环境的影响初步缓解。</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三、重点任务</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（一）传统制造业绿色化改造示范推广</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实施生产过程清洁化改造。以源头削减污染物产生为切入点，革新传统生产工艺装备，鼓励企业采用先进适用清洁生产工艺技术实施升级改造。加快提升重点区域和重点流域清洁生产水平，实施工业领域煤炭清洁高效利用行动计划，推进京津冀、长三角等重点区域和淮河、海河等重点流域企业实施清洁生产改造，从源头削减二氧化硫、氮氧化物、烟（粉）尘、化学需氧量、氨氮等污染物。积极推动有色金属、化工、皮革、铅酸蓄电池、电镀等行业重金属、挥发性有机物、持久性有机物等非常规污染物削减，加快重点行业有毒有害原料（产品）替代品的推广应用，完成汞、铅、高毒农药等高风险污染物削减目标。进一步淘汰落后产能。</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专栏1 生产过程清洁化改造</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重点区域清洁生产专项。在京津冀等“三区十群”重点区域，实施工业锅炉清洁高效燃烧、钢铁烧结烟气循环、</w:t>
      </w:r>
      <w:proofErr w:type="gramStart"/>
      <w:r w:rsidRPr="008E7A7B">
        <w:rPr>
          <w:rFonts w:hint="eastAsia"/>
          <w:color w:val="333333"/>
        </w:rPr>
        <w:t>水泥低氮燃烧</w:t>
      </w:r>
      <w:proofErr w:type="gramEnd"/>
      <w:r w:rsidRPr="008E7A7B">
        <w:rPr>
          <w:rFonts w:hint="eastAsia"/>
          <w:color w:val="333333"/>
        </w:rPr>
        <w:t>和分级燃烧、玻璃窑炉富氧燃烧、陶瓷集中清洁煤制气、石化</w:t>
      </w:r>
      <w:proofErr w:type="gramStart"/>
      <w:r w:rsidRPr="008E7A7B">
        <w:rPr>
          <w:rFonts w:hint="eastAsia"/>
          <w:color w:val="333333"/>
        </w:rPr>
        <w:t>加热炉低氮燃烧</w:t>
      </w:r>
      <w:proofErr w:type="gramEnd"/>
      <w:r w:rsidRPr="008E7A7B">
        <w:rPr>
          <w:rFonts w:hint="eastAsia"/>
          <w:color w:val="333333"/>
        </w:rPr>
        <w:t>等清洁化技术改造。到2020年，削减烟粉尘100万吨/年、二氧化硫50万吨/年、氮氧化物180万吨/年。</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重点流域清洁生产专项。在七大流域，实施造纸非木材纤维原料清洁制浆、皮革行业废液循环及高吸收染整、钨</w:t>
      </w:r>
      <w:proofErr w:type="gramStart"/>
      <w:r w:rsidRPr="008E7A7B">
        <w:rPr>
          <w:rFonts w:hint="eastAsia"/>
          <w:color w:val="333333"/>
        </w:rPr>
        <w:t>冶炼混酸常压</w:t>
      </w:r>
      <w:proofErr w:type="gramEnd"/>
      <w:r w:rsidRPr="008E7A7B">
        <w:rPr>
          <w:rFonts w:hint="eastAsia"/>
          <w:color w:val="333333"/>
        </w:rPr>
        <w:t>高效分解、氮肥废水超低排放、农药染料化学原料药及中间体绿色合成、印染生物酶前处理和低盐无盐染色、食</w:t>
      </w:r>
      <w:r w:rsidRPr="008E7A7B">
        <w:rPr>
          <w:rFonts w:hint="eastAsia"/>
          <w:color w:val="333333"/>
        </w:rPr>
        <w:lastRenderedPageBreak/>
        <w:t>品药品高效菌种应用和高效提取纯化等清洁化技术改造。到2020年，削减废水4亿吨/年、化学需氧量50万吨/年、氨氮5万吨/年。</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重金属污染物削减专项。在铅酸蓄电池及再生</w:t>
      </w:r>
      <w:proofErr w:type="gramStart"/>
      <w:r w:rsidRPr="008E7A7B">
        <w:rPr>
          <w:rFonts w:hint="eastAsia"/>
          <w:color w:val="333333"/>
        </w:rPr>
        <w:t>铅行业</w:t>
      </w:r>
      <w:proofErr w:type="gramEnd"/>
      <w:r w:rsidRPr="008E7A7B">
        <w:rPr>
          <w:rFonts w:hint="eastAsia"/>
          <w:color w:val="333333"/>
        </w:rPr>
        <w:t>实施集中供铅、连续式极板生产、管式极板挤膏、低温连续熔炼、液态</w:t>
      </w:r>
      <w:proofErr w:type="gramStart"/>
      <w:r w:rsidRPr="008E7A7B">
        <w:rPr>
          <w:rFonts w:hint="eastAsia"/>
          <w:color w:val="333333"/>
        </w:rPr>
        <w:t>高铅渣</w:t>
      </w:r>
      <w:proofErr w:type="gramEnd"/>
      <w:r w:rsidRPr="008E7A7B">
        <w:rPr>
          <w:rFonts w:hint="eastAsia"/>
          <w:color w:val="333333"/>
        </w:rPr>
        <w:t>直接还原等技术改造；在铬盐、皮革行业推广</w:t>
      </w:r>
      <w:proofErr w:type="gramStart"/>
      <w:r w:rsidRPr="008E7A7B">
        <w:rPr>
          <w:rFonts w:hint="eastAsia"/>
          <w:color w:val="333333"/>
        </w:rPr>
        <w:t>铬铁碱溶纯氧氧</w:t>
      </w:r>
      <w:proofErr w:type="gramEnd"/>
      <w:r w:rsidRPr="008E7A7B">
        <w:rPr>
          <w:rFonts w:hint="eastAsia"/>
          <w:color w:val="333333"/>
        </w:rPr>
        <w:t>化、低铬循环</w:t>
      </w:r>
      <w:proofErr w:type="gramStart"/>
      <w:r w:rsidRPr="008E7A7B">
        <w:rPr>
          <w:rFonts w:hint="eastAsia"/>
          <w:color w:val="333333"/>
        </w:rPr>
        <w:t>和无铬鞣制</w:t>
      </w:r>
      <w:proofErr w:type="gramEnd"/>
      <w:r w:rsidRPr="008E7A7B">
        <w:rPr>
          <w:rFonts w:hint="eastAsia"/>
          <w:color w:val="333333"/>
        </w:rPr>
        <w:t>技术；在铜铅锌采选冶炼行业，推广含砷废水生物制剂处理技术；在电石法聚氯乙烯等行业推广低汞或无汞工艺。到2020年，减</w:t>
      </w:r>
      <w:proofErr w:type="gramStart"/>
      <w:r w:rsidRPr="008E7A7B">
        <w:rPr>
          <w:rFonts w:hint="eastAsia"/>
          <w:color w:val="333333"/>
        </w:rPr>
        <w:t>排总铅</w:t>
      </w:r>
      <w:proofErr w:type="gramEnd"/>
      <w:r w:rsidRPr="008E7A7B">
        <w:rPr>
          <w:rFonts w:hint="eastAsia"/>
          <w:color w:val="333333"/>
        </w:rPr>
        <w:t>15吨/年、</w:t>
      </w:r>
      <w:proofErr w:type="gramStart"/>
      <w:r w:rsidRPr="008E7A7B">
        <w:rPr>
          <w:rFonts w:hint="eastAsia"/>
          <w:color w:val="333333"/>
        </w:rPr>
        <w:t>总铬15吨</w:t>
      </w:r>
      <w:proofErr w:type="gramEnd"/>
      <w:r w:rsidRPr="008E7A7B">
        <w:rPr>
          <w:rFonts w:hint="eastAsia"/>
          <w:color w:val="333333"/>
        </w:rPr>
        <w:t>/年、砷10吨/年，削减汞使用量280吨/年。</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淘汰落后专项。综合运用工艺技术、环保、能耗、安全和质量等标准，建立退出机制，淘汰污染重、排放高、有毒有害的落后产品、工艺、技术和装备等。</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实施能源利用高效低碳化改造。加快应用先进节能低碳技术装备，提升能源利用效率，扩大新能源应用比例。重点实施高耗能设备系统节能改造，力争使在用的工业锅炉（窑炉）、电机（水泵、风机、空压机）系统、变压器等通用设备运行能效指标达到国内先进标准。深入推进流程工业系统节能改造，重点推广原料优化、能源梯级利用、可循环、流程再造等系统优化工艺技术，普及中低品位余热余压发电、制冷、供热及循环利用。推进工业用能低碳化，积极使用新能源，开展电力需求侧管理，大力建设厂区、园区新能源、分布式能源和智能微电网。到2020年，形成1.5亿吨标准煤节能能力。</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专栏2 能源利用高效低碳化改造</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流程工业系统改造专项。建设完善企业能源管控中心；钢铁行业实施副产煤气高值利用；有色行业实施新型阴极结构铝电解槽、高效强化拜耳法氧化铝生产、粗铜连续吹炼等技术改造；铁合金行业实施“回转窑-矿热炉”工艺等改造；石化行业实施丙烷脱氢、</w:t>
      </w:r>
      <w:proofErr w:type="gramStart"/>
      <w:r w:rsidRPr="008E7A7B">
        <w:rPr>
          <w:rFonts w:hint="eastAsia"/>
          <w:color w:val="333333"/>
        </w:rPr>
        <w:t>百万吨级精对苯二甲酸</w:t>
      </w:r>
      <w:proofErr w:type="gramEnd"/>
      <w:r w:rsidRPr="008E7A7B">
        <w:rPr>
          <w:rFonts w:hint="eastAsia"/>
          <w:color w:val="333333"/>
        </w:rPr>
        <w:t>装置（PTA）等改造；化工行业实施航天炉粉煤加压气化、硝酸综合处理等改造；水泥行业实施</w:t>
      </w:r>
      <w:proofErr w:type="gramStart"/>
      <w:r w:rsidRPr="008E7A7B">
        <w:rPr>
          <w:rFonts w:hint="eastAsia"/>
          <w:color w:val="333333"/>
        </w:rPr>
        <w:t>高固气</w:t>
      </w:r>
      <w:proofErr w:type="gramEnd"/>
      <w:r w:rsidRPr="008E7A7B">
        <w:rPr>
          <w:rFonts w:hint="eastAsia"/>
          <w:color w:val="333333"/>
        </w:rPr>
        <w:t>比熟料煅烧、</w:t>
      </w:r>
      <w:proofErr w:type="gramStart"/>
      <w:r w:rsidRPr="008E7A7B">
        <w:rPr>
          <w:rFonts w:hint="eastAsia"/>
          <w:color w:val="333333"/>
        </w:rPr>
        <w:t>无球化粉磨</w:t>
      </w:r>
      <w:proofErr w:type="gramEnd"/>
      <w:r w:rsidRPr="008E7A7B">
        <w:rPr>
          <w:rFonts w:hint="eastAsia"/>
          <w:color w:val="333333"/>
        </w:rPr>
        <w:t>等改造；造纸行业应用高效双盘磨浆机等低能耗制浆改造；食品加工行业实施机械式蒸汽再压缩、全自动连续煮糖等改造；纺织行业实施合成纤维熔纺</w:t>
      </w:r>
      <w:proofErr w:type="gramStart"/>
      <w:r w:rsidRPr="008E7A7B">
        <w:rPr>
          <w:rFonts w:hint="eastAsia"/>
          <w:color w:val="333333"/>
        </w:rPr>
        <w:t>长丝环吹冷却</w:t>
      </w:r>
      <w:proofErr w:type="gramEnd"/>
      <w:r w:rsidRPr="008E7A7B">
        <w:rPr>
          <w:rFonts w:hint="eastAsia"/>
          <w:color w:val="333333"/>
        </w:rPr>
        <w:t>、高效烘干定型等改造。</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lastRenderedPageBreak/>
        <w:t xml:space="preserve">　　高耗能通用设备改造专项。电机系统实施永磁同步伺服电机、高压变频调速、冷却塔用混流式水轮机等技术改造；配电变压器系统应用非晶合金变压器、</w:t>
      </w:r>
      <w:proofErr w:type="gramStart"/>
      <w:r w:rsidRPr="008E7A7B">
        <w:rPr>
          <w:rFonts w:hint="eastAsia"/>
          <w:color w:val="333333"/>
        </w:rPr>
        <w:t>有载调容</w:t>
      </w:r>
      <w:proofErr w:type="gramEnd"/>
      <w:r w:rsidRPr="008E7A7B">
        <w:rPr>
          <w:rFonts w:hint="eastAsia"/>
          <w:color w:val="333333"/>
        </w:rPr>
        <w:t>调压等技术；炉窑系统应用富氧助燃、蓄热式燃烧、循环水系统防垢提效等技术；内燃机系统实施工程机械、农机、船舶等非道路移动机械用低效柴油机改造。到2020年，锅炉、电机、内燃机系统平均运行效率提高5个百分点，高效配电变压器在网运行比例提高20%。</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余热余压高效回收专项。自备电厂实施烟气系统余热深度回收利用、循环水余热回收利用、超临界混合工质高参数一体化循环发电、冶金余热余压能量回收同轴机组应用等技术改造。推广矿热炉高温烟气净化回收利用、蒸汽余热梯级利用、聚酯化纤酯化工艺余热回收制冷、螺杆膨胀动力驱动等技术。到2020年，中低品位余热余压利用率达到30%。</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低碳化改造专项。在工厂、园区建设光伏、光热、热泵和智能微电网，提高生产过程中可再生能源使用比例。在水泥、钢铁、石灰、电石、己二酸、硝酸、化肥、制冷剂等领域，推广示范一批原料替代、工艺流程优化等温室气体排放控制技术，推广利用二氧化碳驱油及制备塑料、干冰等。到2020年，低碳能源装机达到500万千瓦。</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实施水资源利用高效化改造。以控制工业用水总量、提高用水效率、保护水环境为目标，采用水系统平衡优化整体解决方案等节水技术，对化工、钢铁、造纸、印染、食品、医药等高耗水行业实施改造。推广应用非常规水资源，支持工业企业采用电吸附、膜处理、海水淡化等技术，利用城市中水、矿井水、高浓盐水、海水等。</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专栏3 高耗水行业节水改造</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化工节水专项。实施干式蒸馏、含硫废水汽提净化回用、凝液回收、尿素工艺冷凝液水解解析、聚合母液处理及回用、真空滤碱机洗水添加剂、酸洗废水净化等技术改造。到2020年，年节水量约6亿立方米。</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lastRenderedPageBreak/>
        <w:t xml:space="preserve">　　 钢铁节水专项。实施焦化</w:t>
      </w:r>
      <w:proofErr w:type="gramStart"/>
      <w:r w:rsidRPr="008E7A7B">
        <w:rPr>
          <w:rFonts w:hint="eastAsia"/>
          <w:color w:val="333333"/>
        </w:rPr>
        <w:t>酚</w:t>
      </w:r>
      <w:proofErr w:type="gramEnd"/>
      <w:r w:rsidRPr="008E7A7B">
        <w:rPr>
          <w:rFonts w:hint="eastAsia"/>
          <w:color w:val="333333"/>
        </w:rPr>
        <w:t>氰废水处理及回用、冷轧废水处理及回用、清污分流分质、高效循环、串级、综合污水处理及回用、管网智能检测漏及更新等技术改造，推广利用城市中水、海水等。到2020年，年节水量约5亿立方米。</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造纸节水专项。实施多段逆流洗涤封闭筛选、置换蒸煮、</w:t>
      </w:r>
      <w:proofErr w:type="gramStart"/>
      <w:r w:rsidRPr="008E7A7B">
        <w:rPr>
          <w:rFonts w:hint="eastAsia"/>
          <w:color w:val="333333"/>
        </w:rPr>
        <w:t>氧脱木素</w:t>
      </w:r>
      <w:proofErr w:type="gramEnd"/>
      <w:r w:rsidRPr="008E7A7B">
        <w:rPr>
          <w:rFonts w:hint="eastAsia"/>
          <w:color w:val="333333"/>
        </w:rPr>
        <w:t>、纸浆中高浓筛选与漂白、污冷凝水分级汽提及回用、纸机白水多圆盘分级与回用、透平机真空系统节水等技术改造。到2020年，年节水量约4亿立方米。</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印染节水专项。实施逆流漂洗、冷轧堆</w:t>
      </w:r>
      <w:proofErr w:type="gramStart"/>
      <w:r w:rsidRPr="008E7A7B">
        <w:rPr>
          <w:rFonts w:hint="eastAsia"/>
          <w:color w:val="333333"/>
        </w:rPr>
        <w:t>一</w:t>
      </w:r>
      <w:proofErr w:type="gramEnd"/>
      <w:r w:rsidRPr="008E7A7B">
        <w:rPr>
          <w:rFonts w:hint="eastAsia"/>
          <w:color w:val="333333"/>
        </w:rPr>
        <w:t>步法、</w:t>
      </w:r>
      <w:proofErr w:type="gramStart"/>
      <w:r w:rsidRPr="008E7A7B">
        <w:rPr>
          <w:rFonts w:hint="eastAsia"/>
          <w:color w:val="333333"/>
        </w:rPr>
        <w:t>小浴比汽液</w:t>
      </w:r>
      <w:proofErr w:type="gramEnd"/>
      <w:r w:rsidRPr="008E7A7B">
        <w:rPr>
          <w:rFonts w:hint="eastAsia"/>
          <w:color w:val="333333"/>
        </w:rPr>
        <w:t>染色、数码喷墨印花、印染废水处理及回用、针织物</w:t>
      </w:r>
      <w:proofErr w:type="gramStart"/>
      <w:r w:rsidRPr="008E7A7B">
        <w:rPr>
          <w:rFonts w:hint="eastAsia"/>
          <w:color w:val="333333"/>
        </w:rPr>
        <w:t>高效平幅连续</w:t>
      </w:r>
      <w:proofErr w:type="gramEnd"/>
      <w:r w:rsidRPr="008E7A7B">
        <w:rPr>
          <w:rFonts w:hint="eastAsia"/>
          <w:color w:val="333333"/>
        </w:rPr>
        <w:t>染色、化纤原液染色等技术改造。到2020年，年节水量约3亿立方米。</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食品药品节水专项。实施中低温蒸煮糊化、高浓糖化</w:t>
      </w:r>
      <w:proofErr w:type="gramStart"/>
      <w:r w:rsidRPr="008E7A7B">
        <w:rPr>
          <w:rFonts w:hint="eastAsia"/>
          <w:color w:val="333333"/>
        </w:rPr>
        <w:t>醪</w:t>
      </w:r>
      <w:proofErr w:type="gramEnd"/>
      <w:r w:rsidRPr="008E7A7B">
        <w:rPr>
          <w:rFonts w:hint="eastAsia"/>
          <w:color w:val="333333"/>
        </w:rPr>
        <w:t>高温发酵、味精高浓度母液提取、发酵废母液综合利用、制药工艺用水重复利用等技术改造。到2020年，年节水量约2亿立方米。</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实施基础制造工艺绿色化改造。加快应用清洁铸造、锻压、焊接、表面处理、切削等加工工艺，推动传统基础制造工艺绿色化、智能化发展，建设一批基础制造工艺绿色化示范工程。到2020年，传统机械制造节能15%以上，节约原辅材料20%以上，减少废弃物排放20%以上。</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专栏4 基础制造工艺绿色化改造</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铸锻焊切削制造工艺改造专项。重点推广</w:t>
      </w:r>
      <w:proofErr w:type="gramStart"/>
      <w:r w:rsidRPr="008E7A7B">
        <w:rPr>
          <w:rFonts w:hint="eastAsia"/>
          <w:color w:val="333333"/>
        </w:rPr>
        <w:t>数字化无模铸造</w:t>
      </w:r>
      <w:proofErr w:type="gramEnd"/>
      <w:r w:rsidRPr="008E7A7B">
        <w:rPr>
          <w:rFonts w:hint="eastAsia"/>
          <w:color w:val="333333"/>
        </w:rPr>
        <w:t>岛、清洁高效铸锻组合及零件轧制精密成形、铸造</w:t>
      </w:r>
      <w:proofErr w:type="gramStart"/>
      <w:r w:rsidRPr="008E7A7B">
        <w:rPr>
          <w:rFonts w:hint="eastAsia"/>
          <w:color w:val="333333"/>
        </w:rPr>
        <w:t>砂</w:t>
      </w:r>
      <w:proofErr w:type="gramEnd"/>
      <w:r w:rsidRPr="008E7A7B">
        <w:rPr>
          <w:rFonts w:hint="eastAsia"/>
          <w:color w:val="333333"/>
        </w:rPr>
        <w:t>再生利用、激光-电弧复合高效清洁焊接、高效节材摩擦焊、少烟尘及无害化绿色焊接材料制备、少无切削液绿色加工等技术。到2020年，节能30%以上，节材、减少废弃物20%以上。</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热表处理清洁化专项。重点推广合金钢无氧化清洁热处理、热处理气氛减量化、真空低压渗碳热处理、替代电镀铬绿色表面处理等技术装备。到2020年，减少废弃物排放30%以上。</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（二）资源循环利用绿色发展示范应用</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lastRenderedPageBreak/>
        <w:t xml:space="preserve">　　强化工业资源综合利用。重点针对冶炼渣及尘泥、化工废渣、尾矿、煤电固</w:t>
      </w:r>
      <w:proofErr w:type="gramStart"/>
      <w:r w:rsidRPr="008E7A7B">
        <w:rPr>
          <w:rFonts w:hint="eastAsia"/>
          <w:color w:val="333333"/>
        </w:rPr>
        <w:t>废等难利用</w:t>
      </w:r>
      <w:proofErr w:type="gramEnd"/>
      <w:r w:rsidRPr="008E7A7B">
        <w:rPr>
          <w:rFonts w:hint="eastAsia"/>
          <w:color w:val="333333"/>
        </w:rPr>
        <w:t>工业固体废物，推广一批先进适用技术与装备，培育一批骨干企业，扩大资源综合利用基地试点。以再生资源规范企业为依托，加快再生资源技术装备改造升级，深化城市矿产示范基地建设，推动再生资源产业集聚发展，实现再生资源产业集约化、专业化、规模化发展。到2020年，资源循环利用产业产值达到3</w:t>
      </w:r>
      <w:proofErr w:type="gramStart"/>
      <w:r w:rsidRPr="008E7A7B">
        <w:rPr>
          <w:rFonts w:hint="eastAsia"/>
          <w:color w:val="333333"/>
        </w:rPr>
        <w:t>万亿</w:t>
      </w:r>
      <w:proofErr w:type="gramEnd"/>
      <w:r w:rsidRPr="008E7A7B">
        <w:rPr>
          <w:rFonts w:hint="eastAsia"/>
          <w:color w:val="333333"/>
        </w:rPr>
        <w:t>元。</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专栏5 工业资源综合利用产业升级</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大宗工业固体废物综合利用专项。重点开展冶炼渣及尘泥、化工废渣、尾矿、煤电废渣等综合利用，推广冶炼废渣提取高值组分及整体利用，副产石膏规模化制备水泥缓凝剂、高强石膏、尾矿</w:t>
      </w:r>
      <w:proofErr w:type="gramStart"/>
      <w:r w:rsidRPr="008E7A7B">
        <w:rPr>
          <w:rFonts w:hint="eastAsia"/>
          <w:color w:val="333333"/>
        </w:rPr>
        <w:t>生产干混砂浆</w:t>
      </w:r>
      <w:proofErr w:type="gramEnd"/>
      <w:r w:rsidRPr="008E7A7B">
        <w:rPr>
          <w:rFonts w:hint="eastAsia"/>
          <w:color w:val="333333"/>
        </w:rPr>
        <w:t>、加气混凝土、保温矿棉、装饰材料、墙材、人工鱼礁等，中西部地区煤电基地煤矸石和粉煤灰生产建材、提取有价组分、生产家居装饰材料等技术。到2020年，钢铁冶炼固废综合利用率达到95%，磷石膏利用率50%，尾矿利用率25%，粉煤灰利用率75%。</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再生资源产业专项。重点开展废旧材料、废旧机电产品等资源化利用，实施废钢加工配送系统，废有色金属、稀贵金属清洁分质高值化利用，废塑料自动分选及高值利用，</w:t>
      </w:r>
      <w:proofErr w:type="gramStart"/>
      <w:r w:rsidRPr="008E7A7B">
        <w:rPr>
          <w:rFonts w:hint="eastAsia"/>
          <w:color w:val="333333"/>
        </w:rPr>
        <w:t>废旧瓶片制</w:t>
      </w:r>
      <w:proofErr w:type="gramEnd"/>
      <w:r w:rsidRPr="008E7A7B">
        <w:rPr>
          <w:rFonts w:hint="eastAsia"/>
          <w:color w:val="333333"/>
        </w:rPr>
        <w:t>高档纤维，废油除杂重整，废弃电器电子产品整体拆解与多组分资源化利用，报废汽车、船舶、工业设备绿色智能精细拆解与高效分选回收，建筑垃圾生产再生骨料等技术改造升级。到2020年，主要再生资源利用率达到75%。</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推进产业绿色协同链接。推行循环生产方式，促进企业、园区、行业间链接共生、原料互供、资源共享，拓展不同产业固废协同、能源转换、废弃物再资源化等功能，创新工业行业间及与社会间的生态链接模式。结合区域资源环境特点，促进工业资源综合利用产业区域间协调发展。</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专栏6 产业绿色协同发展</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产业绿色融合专项。强化煤电、冶金、化工、建材等流程工业间的横向耦合生态链接，促进行业融合；推进工业余热用于城镇供暖制冷、水泥窑协同处理生</w:t>
      </w:r>
      <w:r w:rsidRPr="008E7A7B">
        <w:rPr>
          <w:rFonts w:hint="eastAsia"/>
          <w:color w:val="333333"/>
        </w:rPr>
        <w:lastRenderedPageBreak/>
        <w:t>活垃圾、污泥和飞灰等，促进</w:t>
      </w:r>
      <w:proofErr w:type="gramStart"/>
      <w:r w:rsidRPr="008E7A7B">
        <w:rPr>
          <w:rFonts w:hint="eastAsia"/>
          <w:color w:val="333333"/>
        </w:rPr>
        <w:t>产城融合</w:t>
      </w:r>
      <w:proofErr w:type="gramEnd"/>
      <w:r w:rsidRPr="008E7A7B">
        <w:rPr>
          <w:rFonts w:hint="eastAsia"/>
          <w:color w:val="333333"/>
        </w:rPr>
        <w:t>；利用工业余热发展设施农业、生态旅游业，推进工业使用生物质能示范项目，促进产业融合。</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资源综合利用区域协同专项。针对京津冀及周边、长江经济带、珠三角、西部、东北地区资源环境特点，建立一批</w:t>
      </w:r>
      <w:proofErr w:type="gramStart"/>
      <w:r w:rsidRPr="008E7A7B">
        <w:rPr>
          <w:rFonts w:hint="eastAsia"/>
          <w:color w:val="333333"/>
        </w:rPr>
        <w:t>冶炼渣与矿业</w:t>
      </w:r>
      <w:proofErr w:type="gramEnd"/>
      <w:r w:rsidRPr="008E7A7B">
        <w:rPr>
          <w:rFonts w:hint="eastAsia"/>
          <w:color w:val="333333"/>
        </w:rPr>
        <w:t>废弃物、煤电废弃物、报废机电设备等协同利用示范基地，建设一批共伴生钒钛、稀土、盐湖等资源深度利用示范项目。</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w:t>
      </w:r>
      <w:proofErr w:type="gramStart"/>
      <w:r w:rsidRPr="008E7A7B">
        <w:rPr>
          <w:rFonts w:hint="eastAsia"/>
          <w:color w:val="333333"/>
        </w:rPr>
        <w:t>培育再</w:t>
      </w:r>
      <w:proofErr w:type="gramEnd"/>
      <w:r w:rsidRPr="008E7A7B">
        <w:rPr>
          <w:rFonts w:hint="eastAsia"/>
          <w:color w:val="333333"/>
        </w:rPr>
        <w:t>制造产业。积极推广应用再制造表面工程、</w:t>
      </w:r>
      <w:proofErr w:type="gramStart"/>
      <w:r w:rsidRPr="008E7A7B">
        <w:rPr>
          <w:rFonts w:hint="eastAsia"/>
          <w:color w:val="333333"/>
        </w:rPr>
        <w:t>增材制造</w:t>
      </w:r>
      <w:proofErr w:type="gramEnd"/>
      <w:r w:rsidRPr="008E7A7B">
        <w:rPr>
          <w:rFonts w:hint="eastAsia"/>
          <w:color w:val="333333"/>
        </w:rPr>
        <w:t>、疲劳检测与剩余寿命评估等技术工艺，建立再制造逆向智能物流体系，完善再制造产品认定制度，实施</w:t>
      </w:r>
      <w:proofErr w:type="gramStart"/>
      <w:r w:rsidRPr="008E7A7B">
        <w:rPr>
          <w:rFonts w:hint="eastAsia"/>
          <w:color w:val="333333"/>
        </w:rPr>
        <w:t>高端再</w:t>
      </w:r>
      <w:proofErr w:type="gramEnd"/>
      <w:r w:rsidRPr="008E7A7B">
        <w:rPr>
          <w:rFonts w:hint="eastAsia"/>
          <w:color w:val="333333"/>
        </w:rPr>
        <w:t>制造、智能再制造和在役再制造示范工程。到2020年，再制造技术工艺达到国际先进水平，再制造产业规模达到2000亿元。</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专栏7 再制造产业培育</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高端智能再制造专项。面向航空发动机、燃气轮机、盾构机等大型成套设备及复印机、医疗设备、模具等，推广高效无损拆解、绿色清洗、毛坯快速智能检测、纳米复合成形、等离子喷涂、三维体积损伤零部件成形等技术。</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在役再制造专项。面向服役期内透平压缩机、数控机床等装备，推广基于工业互联网的设备全生命周期健康监测诊断系统和在线校准，早期故障智能诊断与预警及故障自愈化，在役设备个性化再设计和改造升级等技术。</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（三）绿色制造技术创新及产业化示范应用</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突破节能关键技术装备。围绕制约节能产业发展的重大关键技术和装备，在节煤、节电、余能回收利用、高效储能、智能控制等领域加大研发和示范力度，培育一批有核心竞争力的骨干企业，突破40项重大节能技术装备。到2020年，节能产业产值达到1.7</w:t>
      </w:r>
      <w:proofErr w:type="gramStart"/>
      <w:r w:rsidRPr="008E7A7B">
        <w:rPr>
          <w:rFonts w:hint="eastAsia"/>
          <w:color w:val="333333"/>
        </w:rPr>
        <w:t>万亿</w:t>
      </w:r>
      <w:proofErr w:type="gramEnd"/>
      <w:r w:rsidRPr="008E7A7B">
        <w:rPr>
          <w:rFonts w:hint="eastAsia"/>
          <w:color w:val="333333"/>
        </w:rPr>
        <w:t>元。提升重大环保技术装备。在大气、水、土壤污染防治等领域，加大多污染协同处置、环境污染防治专用材料和药剂、环境监测计量专用仪器仪表、环境应急等先进环保技术装备研发，建设100项先进环保技术装备应用示范工程，打造20个节能环保装备制造基地，力争突破50项环保技术装备，环保产业产值达到2</w:t>
      </w:r>
      <w:proofErr w:type="gramStart"/>
      <w:r w:rsidRPr="008E7A7B">
        <w:rPr>
          <w:rFonts w:hint="eastAsia"/>
          <w:color w:val="333333"/>
        </w:rPr>
        <w:t>万亿</w:t>
      </w:r>
      <w:proofErr w:type="gramEnd"/>
      <w:r w:rsidRPr="008E7A7B">
        <w:rPr>
          <w:rFonts w:hint="eastAsia"/>
          <w:color w:val="333333"/>
        </w:rPr>
        <w:t>元。</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lastRenderedPageBreak/>
        <w:t xml:space="preserve">　　开发资源综合利用适用技术装备。以提升工业资源综合利用技术装备水平、推进产业化应用为目标，突破100项重大资源综合利用技术装备，培育100家资源综合利用产业创新中心，基本形成适应工业资源循环利用产业发展的技术研发和装备产业化能力。</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专栏8 绿色制造技术产业化</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环保技术产业化专项。组织开发燃煤烟气多污染物超低排放、湿式静电除尘等大气治理技术装备，高浓度氨氮废水处理、超临界水氧化处理、动态膜过滤等节水减污技术，车船废气净化技术，污泥高速流体喷射破碎干化等固</w:t>
      </w:r>
      <w:proofErr w:type="gramStart"/>
      <w:r w:rsidRPr="008E7A7B">
        <w:rPr>
          <w:rFonts w:hint="eastAsia"/>
          <w:color w:val="333333"/>
        </w:rPr>
        <w:t>废处理</w:t>
      </w:r>
      <w:proofErr w:type="gramEnd"/>
      <w:r w:rsidRPr="008E7A7B">
        <w:rPr>
          <w:rFonts w:hint="eastAsia"/>
          <w:color w:val="333333"/>
        </w:rPr>
        <w:t>技术，高效</w:t>
      </w:r>
      <w:proofErr w:type="gramStart"/>
      <w:r w:rsidRPr="008E7A7B">
        <w:rPr>
          <w:rFonts w:hint="eastAsia"/>
          <w:color w:val="333333"/>
        </w:rPr>
        <w:t>低阻长寿命</w:t>
      </w:r>
      <w:proofErr w:type="gramEnd"/>
      <w:r w:rsidRPr="008E7A7B">
        <w:rPr>
          <w:rFonts w:hint="eastAsia"/>
          <w:color w:val="333333"/>
        </w:rPr>
        <w:t>除尘滤料等环保专用材料，PM2.5便携式监测仪、挥发性有机物（VOCs）在线分析仪等环境监测仪器，溢油应急回收、移动式三废应急处理等环境污染应急技术。</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节能技术产业化专项。组织开发高效节能锅炉、膜法富氧燃烧等煤炭高效清洁利用及生物质、污泥燃烧锅炉技术，电气驱动过程中的能量转换、高效空压机及节能控制器、全矾液流储能电池等节电技术，大型高炉用鼓风与汽轮发电同轴、</w:t>
      </w:r>
      <w:proofErr w:type="gramStart"/>
      <w:r w:rsidRPr="008E7A7B">
        <w:rPr>
          <w:rFonts w:hint="eastAsia"/>
          <w:color w:val="333333"/>
        </w:rPr>
        <w:t>朗肯循环</w:t>
      </w:r>
      <w:proofErr w:type="gramEnd"/>
      <w:r w:rsidRPr="008E7A7B">
        <w:rPr>
          <w:rFonts w:hint="eastAsia"/>
          <w:color w:val="333333"/>
        </w:rPr>
        <w:t>等余热高效利用技术，“洁净钢”平台和“一包到底”、蓄热式燃气高温熔融电石生产、锑富氧熔炼等高载</w:t>
      </w:r>
      <w:proofErr w:type="gramStart"/>
      <w:r w:rsidRPr="008E7A7B">
        <w:rPr>
          <w:rFonts w:hint="eastAsia"/>
          <w:color w:val="333333"/>
        </w:rPr>
        <w:t>能行业</w:t>
      </w:r>
      <w:proofErr w:type="gramEnd"/>
      <w:r w:rsidRPr="008E7A7B">
        <w:rPr>
          <w:rFonts w:hint="eastAsia"/>
          <w:color w:val="333333"/>
        </w:rPr>
        <w:t>节能新工艺及智能化控制技术。</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资源综合利用技术产业化专项。组织开发低品位共伴生矿产资源高效利用、赤泥和电解锰渣资源化利用、废旧动力电池梯级利用、建筑垃圾资源化、废旧高分子产品再生与多途径协同利用、百万吨级超低能耗尾矿微粉等技术装备。</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（四）绿色制造体系构建试点</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以企业为主体，以标准为引领，以绿色产品、绿色工厂、绿色工业园区、绿色供应链为重点，以绿色制造服务平台为支撑，推行绿色管理和认证，加强示范引导，全面推进绿色制造体系建设。</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建立健全绿色标准。制修订能耗、水耗、物耗、污染控制、资源综合利用及绿色制造管理体系等标准规范，完善产品从设计、制造、使用、回收到再制造的全生命周期绿色标准，制定绿色工厂、园区、供应链标准。搭建开放的绿色标准创制公共平台，支持行业协会和联盟等共同参与标准制订，加强与国际标准对接</w:t>
      </w:r>
      <w:r w:rsidRPr="008E7A7B">
        <w:rPr>
          <w:rFonts w:hint="eastAsia"/>
          <w:color w:val="333333"/>
        </w:rPr>
        <w:lastRenderedPageBreak/>
        <w:t>互认。强化标准实施，建立企业绿色制造标准自我声明制度，开展对标达标和领跑者活动，推进标准实施效果评价。</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开发绿色产品。按照产品全生命周期绿色管理理念，遵循能源资源消耗最低化、生态环境影响最小化、可再生率最大化原则，大力开展绿色设计试点示范，优先以家用洗涤剂、可降解塑料、动力电池、绿色建材等为突破口，以点带面，开发推广绿色产品，积极推进绿色产品第三方评价和认证，建立各方协作机制，发布绿色产品目录，引导绿色生产，提升绿色产品国际化水平，推动国际合作。到2020年，开发推广万种绿色产品。</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创建绿色工厂。按照用地集约化、生产洁净化、废物资源化、能源低碳化原则，结合行业特点，分类创建绿色工厂。优化制造流程，应用绿色低碳技术建设改造厂房，集约利用厂区。选用先进适用的清洁生产工艺技术和高效末端治理装备，减少生产过程中资源消耗和环境影响，营造良好职业卫生环境，实行清污分流、废水循环利用、固体废物资源化和无害化利用。采用先进节能技术与装备，建设</w:t>
      </w:r>
      <w:proofErr w:type="gramStart"/>
      <w:r w:rsidRPr="008E7A7B">
        <w:rPr>
          <w:rFonts w:hint="eastAsia"/>
          <w:color w:val="333333"/>
        </w:rPr>
        <w:t>厂区光</w:t>
      </w:r>
      <w:proofErr w:type="gramEnd"/>
      <w:r w:rsidRPr="008E7A7B">
        <w:rPr>
          <w:rFonts w:hint="eastAsia"/>
          <w:color w:val="333333"/>
        </w:rPr>
        <w:t>伏电站、智能微电网和能管中心，优化工厂用能结构。推行资源能源环境数字化、智能化管控系统，实现资源能源及污染物动态监控和管理。到2020年，创建1000家绿色示范工厂。</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建设绿色工业园区。选择一批基础条件好、代表性强的工业园区，推进绿色工业园区创建示范，深化国家低碳工业园区试点。以企业集聚、产业生态化链接和服务平台建设为重点，推行园区综合能源资源一体化解决方案，深化园区循环化改造，实现园区能源梯级利用、水资源循环利用、废物交换利用、土地节约集约利用，提升园区资源能源利用效率，优化空间布局，培育一批创新能力强、示范意义大的示范园区。到2020年，创建100家绿色工业园区。</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打造绿色供应链。以汽车、电子电器、通信、大型成套装备等行业龙头企业为依托，以绿色供应标准和生产者责任延伸制度为支撑，加快建立以资源节约、环境友好为导向的采购、生产、营销、回收及物流体系。积极应用物联网、大数据和</w:t>
      </w:r>
      <w:proofErr w:type="gramStart"/>
      <w:r w:rsidRPr="008E7A7B">
        <w:rPr>
          <w:rFonts w:hint="eastAsia"/>
          <w:color w:val="333333"/>
        </w:rPr>
        <w:t>云计算</w:t>
      </w:r>
      <w:proofErr w:type="gramEnd"/>
      <w:r w:rsidRPr="008E7A7B">
        <w:rPr>
          <w:rFonts w:hint="eastAsia"/>
          <w:color w:val="333333"/>
        </w:rPr>
        <w:t>等信息技术，建立绿色供应链管理体系。完善采购、供应商、物流等绿色供应链规范，开展绿色供应链管理试点。到2020年，在重点行业初步建立绿色供应链管理体系，生产者责任延伸制度取得实质性进展。</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lastRenderedPageBreak/>
        <w:t xml:space="preserve">　　建设绿色制造服务平台。建立产品全生命周期基础数据库及重点行业绿色制造生产过程物质流和能量流数据库，加大信息公开力度。建立绿色制造评价机制，制定分行业、分领域绿色评价指标和评估方法。建设绿色制造技术专利池，推动知识产权保护和共享。创新服务模式，建设绿色制造创新中心和绿色制造产业联盟，积极开展第三</w:t>
      </w:r>
      <w:proofErr w:type="gramStart"/>
      <w:r w:rsidRPr="008E7A7B">
        <w:rPr>
          <w:rFonts w:hint="eastAsia"/>
          <w:color w:val="333333"/>
        </w:rPr>
        <w:t>方服务</w:t>
      </w:r>
      <w:proofErr w:type="gramEnd"/>
      <w:r w:rsidRPr="008E7A7B">
        <w:rPr>
          <w:rFonts w:hint="eastAsia"/>
          <w:color w:val="333333"/>
        </w:rPr>
        <w:t>机构绿色制造咨询、认定、培训等服务，提供绿色制造整体解决方案，推进合同能源管理和环保服务，到2020年节能环保服务业产值达到1.8</w:t>
      </w:r>
      <w:proofErr w:type="gramStart"/>
      <w:r w:rsidRPr="008E7A7B">
        <w:rPr>
          <w:rFonts w:hint="eastAsia"/>
          <w:color w:val="333333"/>
        </w:rPr>
        <w:t>万亿</w:t>
      </w:r>
      <w:proofErr w:type="gramEnd"/>
      <w:r w:rsidRPr="008E7A7B">
        <w:rPr>
          <w:rFonts w:hint="eastAsia"/>
          <w:color w:val="333333"/>
        </w:rPr>
        <w:t>元。</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四、保障措施</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一）加强组织领导。建立绿色制造工程实施统筹协调机制，形成职责明晰、协同推进的工作格局。绿色制造工程由工业和信息化部、发展改革委会同科技部、财政部、环境保护部、商务部、质检总局、中国工程院等有关部门共同组织实施。设立专家组，为指南实施提供技术支撑，开展阶段性考核评估。各地区要根据本地实际制定具体落实方案，纳入本地区发展规划，并做好与国家指南的衔接，认真组织落实。</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二）加大财税支持。进一步加大财政资金支持力度，充分利用现有资金渠道，发挥中央财政资金的引导激励作用，集中力量支持实施指南中先导性、公益性试点示范和公共服务平台、基础能力建设等薄弱环节。充分利用各级工业转型升级、技术改造、节能减排、科技计划（专项、基金）等资金渠道及政府和社会资本合作（PPP）模式，加大绿色制造相关专项支持力度。完善绿色产品政府采购和财政支持政策，落实资源综合利用税收优惠政策、节能节水环保专用设备所得税优惠政策。</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三）拓宽融资渠道。加强产融衔接，构建绿色金融体系，拓宽绿色制造融资渠道，进一步发展绿色信贷、绿色债券市场，推动绿色信贷资产证券化，引导和鼓励社会资本按市场化原则设立和运营绿色产业基金，支持绿色企业上市融资，充分利用专项建设基金、融资租赁、股权投资基金、新三板挂牌融资等金融手段，引导社会资本参与绿色制造重大工程建设，加大对传统制造业绿色改造升级、绿色新技术和新产品产业化应用、绿色制造体系建设等重点领域的支持力度。</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lastRenderedPageBreak/>
        <w:t xml:space="preserve">　　（四）强化监督管理。积极推进完善绿色制造相关法律法规，依法构建绿色制造管理体系。强化环保执法监督、节能监察、清洁生产审核和生产者责任延伸，完善各级节能监察等执法队伍建设，加强事中事后监管，严格惩处各类违法违规行为。严格节能执法，制定并全面实施强制性能耗限额标准和差别化电价，推动用能权、用水权、排污权、</w:t>
      </w:r>
      <w:proofErr w:type="gramStart"/>
      <w:r w:rsidRPr="008E7A7B">
        <w:rPr>
          <w:rFonts w:hint="eastAsia"/>
          <w:color w:val="333333"/>
        </w:rPr>
        <w:t>碳排放权</w:t>
      </w:r>
      <w:proofErr w:type="gramEnd"/>
      <w:r w:rsidRPr="008E7A7B">
        <w:rPr>
          <w:rFonts w:hint="eastAsia"/>
          <w:color w:val="333333"/>
        </w:rPr>
        <w:t>交易，形成绿色发展长效激励约束机制。定期开展绿色制造发展状况调查和评估。加强企业社会责任建设，推动大中型企业、上市公司发布年度社会责任报告，披露资源能源消耗、污染物排放、职工责任关怀等信息，提高中小企业绿色责任意识，充分发挥社会监督、舆论监督作用。</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五）加强国际合作。积极引进国外先进适用绿色制造发展理念、技术和管理经验，利用多渠道资金，加强与国外政府、企业、科研机构、国际组织在绿色制造方面的交流与合作。落实国家“一带一路”战略，鼓励绿色制造技术、装备和服务“走出去”，实现可持续发展。</w:t>
      </w:r>
    </w:p>
    <w:p w:rsidR="008E7A7B" w:rsidRPr="008E7A7B" w:rsidRDefault="008E7A7B" w:rsidP="008E7A7B">
      <w:pPr>
        <w:pStyle w:val="a5"/>
        <w:shd w:val="clear" w:color="auto" w:fill="FFFFFF"/>
        <w:spacing w:before="180" w:beforeAutospacing="0" w:after="180" w:afterAutospacing="0" w:line="360" w:lineRule="auto"/>
        <w:rPr>
          <w:rFonts w:hint="eastAsia"/>
          <w:color w:val="333333"/>
        </w:rPr>
      </w:pPr>
      <w:r w:rsidRPr="008E7A7B">
        <w:rPr>
          <w:rFonts w:hint="eastAsia"/>
          <w:color w:val="333333"/>
        </w:rPr>
        <w:t xml:space="preserve">　　（六）传播绿色理念。充分发挥教育培训、媒体、绿色公益组织、行业协会、产业联盟等机构的作用，加强舆论宣传，增强绿色理念，倡导绿色消费，进一步提升全社会绿色意识、参与度和积极性，为绿色制造创造良好消费文化和社会氛围。</w:t>
      </w:r>
    </w:p>
    <w:p w:rsidR="008E7A7B" w:rsidRDefault="008E7A7B" w:rsidP="008E7A7B">
      <w:pPr>
        <w:spacing w:line="360" w:lineRule="auto"/>
      </w:pPr>
    </w:p>
    <w:p w:rsidR="008E7A7B" w:rsidRDefault="008E7A7B">
      <w:pPr>
        <w:widowControl/>
        <w:jc w:val="left"/>
      </w:pPr>
      <w:r>
        <w:br w:type="page"/>
      </w:r>
    </w:p>
    <w:p w:rsidR="008E7A7B" w:rsidRDefault="008E7A7B" w:rsidP="008E7A7B">
      <w:pPr>
        <w:pStyle w:val="a5"/>
        <w:spacing w:before="240" w:beforeAutospacing="0" w:after="240" w:afterAutospacing="0" w:line="360" w:lineRule="atLeast"/>
        <w:ind w:firstLine="480"/>
        <w:jc w:val="both"/>
        <w:rPr>
          <w:color w:val="070707"/>
          <w:sz w:val="21"/>
          <w:szCs w:val="21"/>
        </w:rPr>
      </w:pPr>
      <w:r>
        <w:rPr>
          <w:rFonts w:hint="eastAsia"/>
          <w:color w:val="070707"/>
          <w:sz w:val="21"/>
          <w:szCs w:val="21"/>
        </w:rPr>
        <w:lastRenderedPageBreak/>
        <w:t>为贯彻落实《中国制造</w:t>
      </w:r>
      <w:r>
        <w:rPr>
          <w:rFonts w:ascii="Times New Roman" w:hAnsi="Times New Roman" w:cs="Times New Roman"/>
          <w:color w:val="070707"/>
          <w:sz w:val="21"/>
          <w:szCs w:val="21"/>
        </w:rPr>
        <w:t>2025</w:t>
      </w:r>
      <w:r>
        <w:rPr>
          <w:rFonts w:hint="eastAsia"/>
          <w:color w:val="070707"/>
          <w:sz w:val="21"/>
          <w:szCs w:val="21"/>
        </w:rPr>
        <w:t>》，加快推动生产方式绿色化、构建绿色制造体系，工业和信息化部、发展改革委、财政部、科技部联合印发了《绿色制造工程实施指南（</w:t>
      </w:r>
      <w:r>
        <w:rPr>
          <w:rFonts w:ascii="Times New Roman" w:hAnsi="Times New Roman" w:cs="Times New Roman"/>
          <w:color w:val="070707"/>
          <w:sz w:val="21"/>
          <w:szCs w:val="21"/>
        </w:rPr>
        <w:t>2016</w:t>
      </w:r>
      <w:r>
        <w:rPr>
          <w:rFonts w:hint="eastAsia"/>
          <w:color w:val="070707"/>
          <w:sz w:val="21"/>
          <w:szCs w:val="21"/>
        </w:rPr>
        <w:t>-</w:t>
      </w:r>
      <w:r>
        <w:rPr>
          <w:rFonts w:ascii="Times New Roman" w:hAnsi="Times New Roman" w:cs="Times New Roman"/>
          <w:color w:val="070707"/>
          <w:sz w:val="21"/>
          <w:szCs w:val="21"/>
        </w:rPr>
        <w:t>2020</w:t>
      </w:r>
      <w:r>
        <w:rPr>
          <w:rFonts w:hint="eastAsia"/>
          <w:color w:val="070707"/>
          <w:sz w:val="21"/>
          <w:szCs w:val="21"/>
        </w:rPr>
        <w:t>年）》（以下简称《指南》）。现就《指南》有关内容解读如下：</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问题</w:t>
      </w:r>
      <w:r>
        <w:rPr>
          <w:rFonts w:ascii="Times New Roman" w:hAnsi="Times New Roman" w:cs="Times New Roman"/>
          <w:color w:val="070707"/>
          <w:sz w:val="21"/>
          <w:szCs w:val="21"/>
        </w:rPr>
        <w:t>1</w:t>
      </w:r>
      <w:r>
        <w:rPr>
          <w:rFonts w:hint="eastAsia"/>
          <w:color w:val="070707"/>
          <w:sz w:val="21"/>
          <w:szCs w:val="21"/>
        </w:rPr>
        <w:t>：实施绿色制造工程的背景和意义是什么？</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绿色化是实现工业化的重要标志，工业绿色发展已成为国际社会的大势所趋、潮流所向，是我国建设生态文明的必由之路，是建设制造强国的内在要求。</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一是绿色制造顺应当前国际发展大趋势。当前资源和环境问题对实现全球可持续发展的约束日益凸显，在这样的背景下，各国都积极追求绿色、低碳、可持续发展，“绿色”逐渐成为世界发展的潮流和趋势，尤其是去年以来，随着《</w:t>
      </w:r>
      <w:r>
        <w:rPr>
          <w:rFonts w:ascii="Times New Roman" w:hAnsi="Times New Roman" w:cs="Times New Roman"/>
          <w:color w:val="070707"/>
          <w:sz w:val="21"/>
          <w:szCs w:val="21"/>
        </w:rPr>
        <w:t>2030</w:t>
      </w:r>
      <w:r>
        <w:rPr>
          <w:rFonts w:hint="eastAsia"/>
          <w:color w:val="070707"/>
          <w:sz w:val="21"/>
          <w:szCs w:val="21"/>
        </w:rPr>
        <w:t>年可持续发展议程》和《巴黎协定》等重要国际协议的达成，全球绿色发展大趋势已经成为发展潮流。</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二是绿色制造是生态文明建设的重要内容。我国工业发展一直高度重视资源节约和生态环境保护工作，把节约资源和保护环境作为基本国策。十八大报告首次单篇论述生态文明建设，《中共中央国务院关于加快推进生态文明建设的意见》的发布，首次以党中央、国务院名义对生态文明建设进行专题部署，强调把绿色发展转化成为新的综合国力和国际竞争新优势。实施绿色制造工程是我国制造业实现“绿色化”发展的关键举措。</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三是绿色制造是制造业转型升级的必由之路。制造业是我国经济发展的根基，是推动经济发展提质增效升级的主战场。从全球看，我国制造业总体上处于产业链中低端，产品附加值较低，相比美国、德国、日本等发达国家，产品资源能源消耗高，对生态环境的影响突出，绿色化水平有待提高，迫切需要加快绿色发展，以改变高投入、高消耗、高排放的传统发展模式，构筑绿色制造体系，提升绿色国际竞争力。</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问题</w:t>
      </w:r>
      <w:r>
        <w:rPr>
          <w:rFonts w:ascii="Times New Roman" w:hAnsi="Times New Roman" w:cs="Times New Roman"/>
          <w:color w:val="070707"/>
          <w:sz w:val="21"/>
          <w:szCs w:val="21"/>
        </w:rPr>
        <w:t>2</w:t>
      </w:r>
      <w:r>
        <w:rPr>
          <w:rFonts w:hint="eastAsia"/>
          <w:color w:val="070707"/>
          <w:sz w:val="21"/>
          <w:szCs w:val="21"/>
        </w:rPr>
        <w:t>：《指南》的总体思路和主要目标是如何设定的？</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推行绿色制造，就是要通过开展技术创新和系统优化，将绿色设计、绿色技术和工艺、绿色生产、绿色管理、绿色供应链、绿色循环利用等理念贯穿于产品全生命周期中，实现全产业链的环境影响最小、资源能源利用效率最高，获得经济效益、生态效益和社会效益的协调优化，是一项长期性、系统性的工作。</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党的十八届五中全会提出了“创新、协调、绿色、开放、共享”五大发展理念，绿色制造工程实施指南的总体思路中贯彻了这些理念，其中，绿色发展是绿色制造的核心理念，绿色制造的目标就是建立绿色低碳循环发展的制造业体系。《指南》提出了实施绿色制造工程的具体目标：到</w:t>
      </w:r>
      <w:r>
        <w:rPr>
          <w:rFonts w:ascii="Times New Roman" w:hAnsi="Times New Roman" w:cs="Times New Roman"/>
          <w:color w:val="070707"/>
          <w:sz w:val="21"/>
          <w:szCs w:val="21"/>
        </w:rPr>
        <w:t>2020</w:t>
      </w:r>
      <w:r>
        <w:rPr>
          <w:rFonts w:hint="eastAsia"/>
          <w:color w:val="070707"/>
          <w:sz w:val="21"/>
          <w:szCs w:val="21"/>
        </w:rPr>
        <w:t>年，工业绿色发展整体水平显著提升，与</w:t>
      </w:r>
      <w:r>
        <w:rPr>
          <w:rFonts w:ascii="Times New Roman" w:hAnsi="Times New Roman" w:cs="Times New Roman"/>
          <w:color w:val="070707"/>
          <w:sz w:val="21"/>
          <w:szCs w:val="21"/>
        </w:rPr>
        <w:t>2015</w:t>
      </w:r>
      <w:r>
        <w:rPr>
          <w:rFonts w:hint="eastAsia"/>
          <w:color w:val="070707"/>
          <w:sz w:val="21"/>
          <w:szCs w:val="21"/>
        </w:rPr>
        <w:t>年相比，传统制造业物耗、能耗、水耗、污染物和</w:t>
      </w:r>
      <w:proofErr w:type="gramStart"/>
      <w:r>
        <w:rPr>
          <w:rFonts w:hint="eastAsia"/>
          <w:color w:val="070707"/>
          <w:sz w:val="21"/>
          <w:szCs w:val="21"/>
        </w:rPr>
        <w:t>碳排放</w:t>
      </w:r>
      <w:proofErr w:type="gramEnd"/>
      <w:r>
        <w:rPr>
          <w:rFonts w:hint="eastAsia"/>
          <w:color w:val="070707"/>
          <w:sz w:val="21"/>
          <w:szCs w:val="21"/>
        </w:rPr>
        <w:t>强度显著下降，重点行业主要污染物排放强度下降</w:t>
      </w:r>
      <w:r>
        <w:rPr>
          <w:rFonts w:ascii="Times New Roman" w:hAnsi="Times New Roman" w:cs="Times New Roman"/>
          <w:color w:val="070707"/>
          <w:sz w:val="21"/>
          <w:szCs w:val="21"/>
        </w:rPr>
        <w:t>20</w:t>
      </w:r>
      <w:r>
        <w:rPr>
          <w:rFonts w:hint="eastAsia"/>
          <w:color w:val="070707"/>
          <w:sz w:val="21"/>
          <w:szCs w:val="21"/>
        </w:rPr>
        <w:t>%，工业固体废物综合利用率达到</w:t>
      </w:r>
      <w:r>
        <w:rPr>
          <w:rFonts w:ascii="Times New Roman" w:hAnsi="Times New Roman" w:cs="Times New Roman"/>
          <w:color w:val="070707"/>
          <w:sz w:val="21"/>
          <w:szCs w:val="21"/>
        </w:rPr>
        <w:t>73</w:t>
      </w:r>
      <w:r>
        <w:rPr>
          <w:rFonts w:hint="eastAsia"/>
          <w:color w:val="070707"/>
          <w:sz w:val="21"/>
          <w:szCs w:val="21"/>
        </w:rPr>
        <w:t>%，部分重化工业资源消耗和排放达到峰值。规模以上单位工业增加值能耗下降</w:t>
      </w:r>
      <w:r>
        <w:rPr>
          <w:rFonts w:ascii="Times New Roman" w:hAnsi="Times New Roman" w:cs="Times New Roman"/>
          <w:color w:val="070707"/>
          <w:sz w:val="21"/>
          <w:szCs w:val="21"/>
        </w:rPr>
        <w:t>18</w:t>
      </w:r>
      <w:r>
        <w:rPr>
          <w:rFonts w:hint="eastAsia"/>
          <w:color w:val="070707"/>
          <w:sz w:val="21"/>
          <w:szCs w:val="21"/>
        </w:rPr>
        <w:t>%，单位工业增加值二氧化碳排放量、用水量分别下降</w:t>
      </w:r>
      <w:r>
        <w:rPr>
          <w:rFonts w:ascii="Times New Roman" w:hAnsi="Times New Roman" w:cs="Times New Roman"/>
          <w:color w:val="070707"/>
          <w:sz w:val="21"/>
          <w:szCs w:val="21"/>
        </w:rPr>
        <w:t>22</w:t>
      </w:r>
      <w:r>
        <w:rPr>
          <w:rFonts w:hint="eastAsia"/>
          <w:color w:val="070707"/>
          <w:sz w:val="21"/>
          <w:szCs w:val="21"/>
        </w:rPr>
        <w:t>%、</w:t>
      </w:r>
      <w:r>
        <w:rPr>
          <w:rFonts w:ascii="Times New Roman" w:hAnsi="Times New Roman" w:cs="Times New Roman"/>
          <w:color w:val="070707"/>
          <w:sz w:val="21"/>
          <w:szCs w:val="21"/>
        </w:rPr>
        <w:t>23</w:t>
      </w:r>
      <w:r>
        <w:rPr>
          <w:rFonts w:hint="eastAsia"/>
          <w:color w:val="070707"/>
          <w:sz w:val="21"/>
          <w:szCs w:val="21"/>
        </w:rPr>
        <w:t>%，节能环保产业大幅增长，初步形成经济增长新引擎和国民经济新支柱，创建百家绿色工业园区、</w:t>
      </w:r>
      <w:r>
        <w:rPr>
          <w:rFonts w:hint="eastAsia"/>
          <w:color w:val="070707"/>
          <w:sz w:val="21"/>
          <w:szCs w:val="21"/>
        </w:rPr>
        <w:lastRenderedPageBreak/>
        <w:t>千家绿色示范工厂，推广万种绿色产品，初步建成较为完善的绿色制造体系，市场化推进机制基本形成等。</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问题</w:t>
      </w:r>
      <w:r>
        <w:rPr>
          <w:rFonts w:ascii="Times New Roman" w:hAnsi="Times New Roman" w:cs="Times New Roman"/>
          <w:color w:val="070707"/>
          <w:sz w:val="21"/>
          <w:szCs w:val="21"/>
        </w:rPr>
        <w:t>3</w:t>
      </w:r>
      <w:r>
        <w:rPr>
          <w:rFonts w:hint="eastAsia"/>
          <w:color w:val="070707"/>
          <w:sz w:val="21"/>
          <w:szCs w:val="21"/>
        </w:rPr>
        <w:t>：《指南》包含了哪些主要内容？</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指南》围绕“传统制造业绿色化改造示范推广”、“资源循环利用绿色发展示范应用”、“绿色制造技术创新及产业化示范应用”、“绿色制造体系构建试点”等提出了具体的工作部署，并根据行业现状调研和现有先进适用技术推广普及后的效果预测，确定了各项工作的具体目标。</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（一）关于传统制造业绿色化改造示范推广</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一是实施生产过程清洁化改造。工业是污染物的主要排放来源，排放的二氧化硫、氮氧化物和烟粉尘分别占全国总排放的</w:t>
      </w:r>
      <w:r>
        <w:rPr>
          <w:rFonts w:ascii="Times New Roman" w:hAnsi="Times New Roman" w:cs="Times New Roman"/>
          <w:color w:val="070707"/>
          <w:sz w:val="21"/>
          <w:szCs w:val="21"/>
        </w:rPr>
        <w:t>90</w:t>
      </w:r>
      <w:r>
        <w:rPr>
          <w:rFonts w:hint="eastAsia"/>
          <w:color w:val="070707"/>
          <w:sz w:val="21"/>
          <w:szCs w:val="21"/>
        </w:rPr>
        <w:t>%、</w:t>
      </w:r>
      <w:r>
        <w:rPr>
          <w:rFonts w:ascii="Times New Roman" w:hAnsi="Times New Roman" w:cs="Times New Roman"/>
          <w:color w:val="070707"/>
          <w:sz w:val="21"/>
          <w:szCs w:val="21"/>
        </w:rPr>
        <w:t>70</w:t>
      </w:r>
      <w:r>
        <w:rPr>
          <w:rFonts w:hint="eastAsia"/>
          <w:color w:val="070707"/>
          <w:sz w:val="21"/>
          <w:szCs w:val="21"/>
        </w:rPr>
        <w:t>%和</w:t>
      </w:r>
      <w:r>
        <w:rPr>
          <w:rFonts w:ascii="Times New Roman" w:hAnsi="Times New Roman" w:cs="Times New Roman"/>
          <w:color w:val="070707"/>
          <w:sz w:val="21"/>
          <w:szCs w:val="21"/>
        </w:rPr>
        <w:t>85</w:t>
      </w:r>
      <w:r>
        <w:rPr>
          <w:rFonts w:hint="eastAsia"/>
          <w:color w:val="070707"/>
          <w:sz w:val="21"/>
          <w:szCs w:val="21"/>
        </w:rPr>
        <w:t>%，持久性有机物（POPs）、重金属污染物等非常规污染物</w:t>
      </w:r>
      <w:r>
        <w:rPr>
          <w:rFonts w:ascii="Times New Roman" w:hAnsi="Times New Roman" w:cs="Times New Roman"/>
          <w:color w:val="070707"/>
          <w:sz w:val="21"/>
          <w:szCs w:val="21"/>
        </w:rPr>
        <w:t>90</w:t>
      </w:r>
      <w:r>
        <w:rPr>
          <w:rFonts w:hint="eastAsia"/>
          <w:color w:val="070707"/>
          <w:sz w:val="21"/>
          <w:szCs w:val="21"/>
        </w:rPr>
        <w:t>%以上排放来自工业领域，重点行业主要污染物排放强度与发达国家仍有较大差距。</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实施生产过程清洁化改造要把工业绿色发展与国务院“大气十条”、“水十条”、“土十条”等工作有机衔接，推进重点区域、重点流域、重点行业清洁生产技术改造，实施水污染防治重点行业清洁生产技术推行方案，建设一批清洁化改造示范项目，提升清洁生产水平。加强有毒有害污染控制，开展重点工业行业挥发性有机物(VOCs)削减专项行动，支持一批汞、铅、高毒农药等高风险污染物削减项目。</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二是实施能源利用高效低碳化改造。“十二五”以来，工业能源消耗总量逐年增加，有色金属、建材、化工和造纸等重点用</w:t>
      </w:r>
      <w:proofErr w:type="gramStart"/>
      <w:r>
        <w:rPr>
          <w:rFonts w:hint="eastAsia"/>
          <w:color w:val="070707"/>
          <w:sz w:val="21"/>
          <w:szCs w:val="21"/>
        </w:rPr>
        <w:t>能行业</w:t>
      </w:r>
      <w:proofErr w:type="gramEnd"/>
      <w:r>
        <w:rPr>
          <w:rFonts w:hint="eastAsia"/>
          <w:color w:val="070707"/>
          <w:sz w:val="21"/>
          <w:szCs w:val="21"/>
        </w:rPr>
        <w:t>仍呈快速增长态势，重点用能企业能源消费增速依然很快，高能效机电产品设备市场占有率还较低，能源利用效率有待进一步提高。</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对于流程工业系统改造，通过建设完善企业能源管控中心，深入推进流程工业系统节能改造，在钢铁、有色、铁合金、石化、化工、水泥、造纸等行业重点推广原料优化、能源梯级利用、可循环、流程再造等系统优化工艺技术。到</w:t>
      </w:r>
      <w:r>
        <w:rPr>
          <w:rFonts w:ascii="Times New Roman" w:hAnsi="Times New Roman" w:cs="Times New Roman"/>
          <w:color w:val="070707"/>
          <w:sz w:val="21"/>
          <w:szCs w:val="21"/>
        </w:rPr>
        <w:t>2020</w:t>
      </w:r>
      <w:r>
        <w:rPr>
          <w:rFonts w:hint="eastAsia"/>
          <w:color w:val="070707"/>
          <w:sz w:val="21"/>
          <w:szCs w:val="21"/>
        </w:rPr>
        <w:t>年，一批重点工业产品综合能耗显著下降。对于高耗能通用设备改造，重点实施高耗能设备系统节能改造，力争使在用的工业锅炉窑炉、电机系统、变压器等通用设备运行能效指标达到国内先进标准。到</w:t>
      </w:r>
      <w:r>
        <w:rPr>
          <w:rFonts w:ascii="Times New Roman" w:hAnsi="Times New Roman" w:cs="Times New Roman"/>
          <w:color w:val="070707"/>
          <w:sz w:val="21"/>
          <w:szCs w:val="21"/>
        </w:rPr>
        <w:t>2020</w:t>
      </w:r>
      <w:r>
        <w:rPr>
          <w:rFonts w:hint="eastAsia"/>
          <w:color w:val="070707"/>
          <w:sz w:val="21"/>
          <w:szCs w:val="21"/>
        </w:rPr>
        <w:t>年，锅炉、电机、内燃机系统平均运行效率提高</w:t>
      </w:r>
      <w:r>
        <w:rPr>
          <w:rFonts w:ascii="Times New Roman" w:hAnsi="Times New Roman" w:cs="Times New Roman"/>
          <w:color w:val="070707"/>
          <w:sz w:val="21"/>
          <w:szCs w:val="21"/>
        </w:rPr>
        <w:t>5</w:t>
      </w:r>
      <w:r>
        <w:rPr>
          <w:rFonts w:hint="eastAsia"/>
          <w:color w:val="070707"/>
          <w:sz w:val="21"/>
          <w:szCs w:val="21"/>
        </w:rPr>
        <w:t>个百分点，高效配电变压器在网运行比例提高</w:t>
      </w:r>
      <w:r>
        <w:rPr>
          <w:rFonts w:ascii="Times New Roman" w:hAnsi="Times New Roman" w:cs="Times New Roman"/>
          <w:color w:val="070707"/>
          <w:sz w:val="21"/>
          <w:szCs w:val="21"/>
        </w:rPr>
        <w:t>20</w:t>
      </w:r>
      <w:r>
        <w:rPr>
          <w:rFonts w:hint="eastAsia"/>
          <w:color w:val="070707"/>
          <w:sz w:val="21"/>
          <w:szCs w:val="21"/>
        </w:rPr>
        <w:t>%。对于余热余压高效回收，普及中低品位余热余压发电、制冷、供热及循环利用，推进工业余热用于城镇供暖制冷等，促进</w:t>
      </w:r>
      <w:proofErr w:type="gramStart"/>
      <w:r>
        <w:rPr>
          <w:rFonts w:hint="eastAsia"/>
          <w:color w:val="070707"/>
          <w:sz w:val="21"/>
          <w:szCs w:val="21"/>
        </w:rPr>
        <w:t>产城融合</w:t>
      </w:r>
      <w:proofErr w:type="gramEnd"/>
      <w:r>
        <w:rPr>
          <w:rFonts w:hint="eastAsia"/>
          <w:color w:val="070707"/>
          <w:sz w:val="21"/>
          <w:szCs w:val="21"/>
        </w:rPr>
        <w:t>。推广可再生能源在工业企业和园区的应用，鼓励建设分布式能源和微电网。到</w:t>
      </w:r>
      <w:r>
        <w:rPr>
          <w:rFonts w:ascii="Times New Roman" w:hAnsi="Times New Roman" w:cs="Times New Roman"/>
          <w:color w:val="070707"/>
          <w:sz w:val="21"/>
          <w:szCs w:val="21"/>
        </w:rPr>
        <w:t>2020</w:t>
      </w:r>
      <w:r>
        <w:rPr>
          <w:rFonts w:hint="eastAsia"/>
          <w:color w:val="070707"/>
          <w:sz w:val="21"/>
          <w:szCs w:val="21"/>
        </w:rPr>
        <w:t>年，中低品位余热余压利用率达到</w:t>
      </w:r>
      <w:r>
        <w:rPr>
          <w:rFonts w:ascii="Times New Roman" w:hAnsi="Times New Roman" w:cs="Times New Roman"/>
          <w:color w:val="070707"/>
          <w:sz w:val="21"/>
          <w:szCs w:val="21"/>
        </w:rPr>
        <w:t>80</w:t>
      </w:r>
      <w:r>
        <w:rPr>
          <w:rFonts w:hint="eastAsia"/>
          <w:color w:val="070707"/>
          <w:sz w:val="21"/>
          <w:szCs w:val="21"/>
        </w:rPr>
        <w:t>%。</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三是实施水资源利用高效化改造。水资源不足已经成为制约国民经济和社会发展的重要因素，特别是对于部分缺水地区。然而用水浪费的现象较为普遍，工业用水效率总体水平较低，地区间、行业间、企业间差距较大。加强工业节水不仅可以缓解水资源供需矛盾，还可以减少废水排放，改善水环境质量。</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lastRenderedPageBreak/>
        <w:t>实施水资源利用高效化改造将围绕化工、钢铁、造纸、印染、食品药品等高耗水行业，采用水系统平衡优化整体解决方案等节水技术，分行业明确了一批先进适用工业节水技术，如化工行业的含硫废水汽提净化回用技术、钢铁行业的管网智能检测漏及更新技术、造纸行业的多段逆流洗涤封闭筛选技术、印染行业的数码喷墨印花技术等。大力推进工业企业</w:t>
      </w:r>
      <w:proofErr w:type="gramStart"/>
      <w:r>
        <w:rPr>
          <w:rFonts w:hint="eastAsia"/>
          <w:color w:val="070707"/>
          <w:sz w:val="21"/>
          <w:szCs w:val="21"/>
        </w:rPr>
        <w:t>水效对</w:t>
      </w:r>
      <w:proofErr w:type="gramEnd"/>
      <w:r>
        <w:rPr>
          <w:rFonts w:hint="eastAsia"/>
          <w:color w:val="070707"/>
          <w:sz w:val="21"/>
          <w:szCs w:val="21"/>
        </w:rPr>
        <w:t>标达标活动，积极开展节水技术改造。同时，加快推广应用非常规水资源，支持工业企业采用电吸附、膜处理、海水淡化等技术，加强对城市中水、矿井水、高浓盐水、海水等的利用开发。到</w:t>
      </w:r>
      <w:r>
        <w:rPr>
          <w:rFonts w:ascii="Times New Roman" w:hAnsi="Times New Roman" w:cs="Times New Roman"/>
          <w:color w:val="070707"/>
          <w:sz w:val="21"/>
          <w:szCs w:val="21"/>
        </w:rPr>
        <w:t>2020</w:t>
      </w:r>
      <w:r>
        <w:rPr>
          <w:rFonts w:hint="eastAsia"/>
          <w:color w:val="070707"/>
          <w:sz w:val="21"/>
          <w:szCs w:val="21"/>
        </w:rPr>
        <w:t>年，实现年节水量</w:t>
      </w:r>
      <w:r>
        <w:rPr>
          <w:rFonts w:ascii="Times New Roman" w:hAnsi="Times New Roman" w:cs="Times New Roman"/>
          <w:color w:val="070707"/>
          <w:sz w:val="21"/>
          <w:szCs w:val="21"/>
        </w:rPr>
        <w:t>20</w:t>
      </w:r>
      <w:r>
        <w:rPr>
          <w:rFonts w:hint="eastAsia"/>
          <w:color w:val="070707"/>
          <w:sz w:val="21"/>
          <w:szCs w:val="21"/>
        </w:rPr>
        <w:t>亿立方米以上。</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四是实施基础制造工艺绿色化改造。基础制造工艺是指机械加工生产过程中量大面广、通用性强的铸造、锻压、热处理、焊接、表面工程和切削加工及特种加工工艺等，是汽车、造船、机械等支柱产业的基础。目前，国内基础工艺绿色化水平与制造业的要求还有较大差距，主要体现在能源和材料消耗大，尺寸精度低，润滑剂、切削液污染严重，废弃物排放量大等。</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实施基础制造工艺绿色化改造，通过铸锻焊切削制造工艺改造专项和热处理清洁化专项，减少铸造、锻压、焊接、表面处理、切削等基础加工工艺的能源、水、原料、材料等使用和污染物的排放，推动传统基础制造工艺绿色化、智能化发展，建设一批基础制造工艺绿色化示范工程。到</w:t>
      </w:r>
      <w:r>
        <w:rPr>
          <w:rFonts w:ascii="Times New Roman" w:hAnsi="Times New Roman" w:cs="Times New Roman"/>
          <w:color w:val="070707"/>
          <w:sz w:val="21"/>
          <w:szCs w:val="21"/>
        </w:rPr>
        <w:t>2020</w:t>
      </w:r>
      <w:r>
        <w:rPr>
          <w:rFonts w:hint="eastAsia"/>
          <w:color w:val="070707"/>
          <w:sz w:val="21"/>
          <w:szCs w:val="21"/>
        </w:rPr>
        <w:t>年，传统机械制造节能</w:t>
      </w:r>
      <w:r>
        <w:rPr>
          <w:rFonts w:ascii="Times New Roman" w:hAnsi="Times New Roman" w:cs="Times New Roman"/>
          <w:color w:val="070707"/>
          <w:sz w:val="21"/>
          <w:szCs w:val="21"/>
        </w:rPr>
        <w:t>15</w:t>
      </w:r>
      <w:r>
        <w:rPr>
          <w:rFonts w:hint="eastAsia"/>
          <w:color w:val="070707"/>
          <w:sz w:val="21"/>
          <w:szCs w:val="21"/>
        </w:rPr>
        <w:t>%以上，节约原辅材料</w:t>
      </w:r>
      <w:r>
        <w:rPr>
          <w:rFonts w:ascii="Times New Roman" w:hAnsi="Times New Roman" w:cs="Times New Roman"/>
          <w:color w:val="070707"/>
          <w:sz w:val="21"/>
          <w:szCs w:val="21"/>
        </w:rPr>
        <w:t>20</w:t>
      </w:r>
      <w:r>
        <w:rPr>
          <w:rFonts w:hint="eastAsia"/>
          <w:color w:val="070707"/>
          <w:sz w:val="21"/>
          <w:szCs w:val="21"/>
        </w:rPr>
        <w:t>%以上，减少废弃物排放</w:t>
      </w:r>
      <w:r>
        <w:rPr>
          <w:rFonts w:ascii="Times New Roman" w:hAnsi="Times New Roman" w:cs="Times New Roman"/>
          <w:color w:val="070707"/>
          <w:sz w:val="21"/>
          <w:szCs w:val="21"/>
        </w:rPr>
        <w:t>20</w:t>
      </w:r>
      <w:r>
        <w:rPr>
          <w:rFonts w:hint="eastAsia"/>
          <w:color w:val="070707"/>
          <w:sz w:val="21"/>
          <w:szCs w:val="21"/>
        </w:rPr>
        <w:t>%以上。</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（二）关于资源循环利用绿色发展示范应用</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工业领域在生产活动中产生大量对环境和安全影响较大的固体废物，推动资源综合利用是实现节能减排、绿色制造的有效途径，特别是以“减量化、再利用、资源化”为原则，积极推进循环利用，通过物质闭路循环和能量梯次使用实现绿色发展，是确保我国工业可持续发展的一项重要支撑。“十三五”期间，围绕工业资源循环利用绿色发展，重点推进以下几项工作：</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一是强化工业资源综合利用。根据工业固</w:t>
      </w:r>
      <w:proofErr w:type="gramStart"/>
      <w:r>
        <w:rPr>
          <w:rFonts w:hint="eastAsia"/>
          <w:color w:val="070707"/>
          <w:sz w:val="21"/>
          <w:szCs w:val="21"/>
        </w:rPr>
        <w:t>废产生</w:t>
      </w:r>
      <w:proofErr w:type="gramEnd"/>
      <w:r>
        <w:rPr>
          <w:rFonts w:hint="eastAsia"/>
          <w:color w:val="070707"/>
          <w:sz w:val="21"/>
          <w:szCs w:val="21"/>
        </w:rPr>
        <w:t>行业、区域的特点和</w:t>
      </w:r>
      <w:proofErr w:type="gramStart"/>
      <w:r>
        <w:rPr>
          <w:rFonts w:hint="eastAsia"/>
          <w:color w:val="070707"/>
          <w:sz w:val="21"/>
          <w:szCs w:val="21"/>
        </w:rPr>
        <w:t>固废物化性质</w:t>
      </w:r>
      <w:proofErr w:type="gramEnd"/>
      <w:r>
        <w:rPr>
          <w:rFonts w:hint="eastAsia"/>
          <w:color w:val="070707"/>
          <w:sz w:val="21"/>
          <w:szCs w:val="21"/>
        </w:rPr>
        <w:t>的不同，加强冶金渣、冶炼尘泥、尾矿、化工废渣、煤电固</w:t>
      </w:r>
      <w:proofErr w:type="gramStart"/>
      <w:r>
        <w:rPr>
          <w:rFonts w:hint="eastAsia"/>
          <w:color w:val="070707"/>
          <w:sz w:val="21"/>
          <w:szCs w:val="21"/>
        </w:rPr>
        <w:t>废等难利用固</w:t>
      </w:r>
      <w:proofErr w:type="gramEnd"/>
      <w:r>
        <w:rPr>
          <w:rFonts w:hint="eastAsia"/>
          <w:color w:val="070707"/>
          <w:sz w:val="21"/>
          <w:szCs w:val="21"/>
        </w:rPr>
        <w:t>废的高值化利用与整体化发展；根据废有色金属、废弃电子产品、废旧轮胎等不同再生资源的利用价值特点，以龙头企业</w:t>
      </w:r>
      <w:proofErr w:type="gramStart"/>
      <w:r>
        <w:rPr>
          <w:rFonts w:hint="eastAsia"/>
          <w:color w:val="070707"/>
          <w:sz w:val="21"/>
          <w:szCs w:val="21"/>
        </w:rPr>
        <w:t>做为</w:t>
      </w:r>
      <w:proofErr w:type="gramEnd"/>
      <w:r>
        <w:rPr>
          <w:rFonts w:hint="eastAsia"/>
          <w:color w:val="070707"/>
          <w:sz w:val="21"/>
          <w:szCs w:val="21"/>
        </w:rPr>
        <w:t>研发和利用的主阵地，推动再生资源高值化利用和技术装备升级改造，充分发掘再生资源潜在效益，进一步优化各类废弃产品拆解、分选回收和配送等环节，提高再生资源的回收利用率和利用价值。加强大宗工业固废和再生资源的集约化发展，在“十二五”工业固废综合利用基地试点和城市矿产基地的发展基础上，继续扩大基地范围，开展水泥</w:t>
      </w:r>
      <w:proofErr w:type="gramStart"/>
      <w:r>
        <w:rPr>
          <w:rFonts w:hint="eastAsia"/>
          <w:color w:val="070707"/>
          <w:sz w:val="21"/>
          <w:szCs w:val="21"/>
        </w:rPr>
        <w:t>窑协调</w:t>
      </w:r>
      <w:proofErr w:type="gramEnd"/>
      <w:r>
        <w:rPr>
          <w:rFonts w:hint="eastAsia"/>
          <w:color w:val="070707"/>
          <w:sz w:val="21"/>
          <w:szCs w:val="21"/>
        </w:rPr>
        <w:t>处置试点示范，实施工业固废的规模化消纳，开发多种适合当地的综合利用产品。</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二是推进产业绿色协同链接。充分利用不同行业的生产运行特性，拓宽思路领域和应用范围，在工业、农业和生活不同领域中构建生态链接，将工业、农业和生活发展进行有效结合，促进已有的耦合发展模式，探索开发新的跨行业合作循环发展模式。在区域协同发展</w:t>
      </w:r>
      <w:r>
        <w:rPr>
          <w:rFonts w:hint="eastAsia"/>
          <w:color w:val="070707"/>
          <w:sz w:val="21"/>
          <w:szCs w:val="21"/>
        </w:rPr>
        <w:lastRenderedPageBreak/>
        <w:t>方面，结合京津冀、长江经济带等重点区域资源属性和环境特点，探索资源综合利用产业区域协同发展新模式。通过建设一批特色鲜明的协同利用示范基地和示范项目，带动其他具有相似资源特点的地区和产业发展，促进区域间的协同发展。</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三是</w:t>
      </w:r>
      <w:proofErr w:type="gramStart"/>
      <w:r>
        <w:rPr>
          <w:rFonts w:hint="eastAsia"/>
          <w:color w:val="070707"/>
          <w:sz w:val="21"/>
          <w:szCs w:val="21"/>
        </w:rPr>
        <w:t>培育再</w:t>
      </w:r>
      <w:proofErr w:type="gramEnd"/>
      <w:r>
        <w:rPr>
          <w:rFonts w:hint="eastAsia"/>
          <w:color w:val="070707"/>
          <w:sz w:val="21"/>
          <w:szCs w:val="21"/>
        </w:rPr>
        <w:t>制造产业。实施</w:t>
      </w:r>
      <w:proofErr w:type="gramStart"/>
      <w:r>
        <w:rPr>
          <w:rFonts w:hint="eastAsia"/>
          <w:color w:val="070707"/>
          <w:sz w:val="21"/>
          <w:szCs w:val="21"/>
        </w:rPr>
        <w:t>高端再</w:t>
      </w:r>
      <w:proofErr w:type="gramEnd"/>
      <w:r>
        <w:rPr>
          <w:rFonts w:hint="eastAsia"/>
          <w:color w:val="070707"/>
          <w:sz w:val="21"/>
          <w:szCs w:val="21"/>
        </w:rPr>
        <w:t>制造、智能再制造和在役再制造，面向航空发动机、燃气轮机、盾构机等大型成套设备及复印机、医疗设备、模具等，推广高效无损拆解、绿色清洗、毛坯快速智能检测、纳米复合成形、等离子喷涂、三维体积损伤零部件成形等技术。面向服役期内透平压缩机、数控机床等装备，推广基于工业互联网的设备全生命周期健康监测诊断系统和在线校准，早期故障智能诊断与预警及故障自愈化，在役设备个性化再设计和改造升级等技术。到</w:t>
      </w:r>
      <w:r>
        <w:rPr>
          <w:rFonts w:ascii="Times New Roman" w:hAnsi="Times New Roman" w:cs="Times New Roman"/>
          <w:color w:val="070707"/>
          <w:sz w:val="21"/>
          <w:szCs w:val="21"/>
        </w:rPr>
        <w:t>2020</w:t>
      </w:r>
      <w:r>
        <w:rPr>
          <w:rFonts w:hint="eastAsia"/>
          <w:color w:val="070707"/>
          <w:sz w:val="21"/>
          <w:szCs w:val="21"/>
        </w:rPr>
        <w:t>年，再制造技术工艺达到国际先进水平，再制造产业规模达到</w:t>
      </w:r>
      <w:r>
        <w:rPr>
          <w:rFonts w:ascii="Times New Roman" w:hAnsi="Times New Roman" w:cs="Times New Roman"/>
          <w:color w:val="070707"/>
          <w:sz w:val="21"/>
          <w:szCs w:val="21"/>
        </w:rPr>
        <w:t>2000</w:t>
      </w:r>
      <w:r>
        <w:rPr>
          <w:rFonts w:hint="eastAsia"/>
          <w:color w:val="070707"/>
          <w:sz w:val="21"/>
          <w:szCs w:val="21"/>
        </w:rPr>
        <w:t>亿元。</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（三）关于绿色制造技术创新及产业化示范应用</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一是突破节能关键技术装备。围绕制约节能产业发展的重大关键技术和装备，通过示范试点的方式，探索节能产品培育和发展的新模式，在节煤、节电、余能回收利用、高效储能、智能控制等领域加大研发和示范力度，培育一批有核心竞争力的骨干企业，突破</w:t>
      </w:r>
      <w:r>
        <w:rPr>
          <w:rFonts w:ascii="Times New Roman" w:hAnsi="Times New Roman" w:cs="Times New Roman"/>
          <w:color w:val="070707"/>
          <w:sz w:val="21"/>
          <w:szCs w:val="21"/>
        </w:rPr>
        <w:t>40</w:t>
      </w:r>
      <w:r>
        <w:rPr>
          <w:rFonts w:hint="eastAsia"/>
          <w:color w:val="070707"/>
          <w:sz w:val="21"/>
          <w:szCs w:val="21"/>
        </w:rPr>
        <w:t>项具有自主知识产权的重大节能技术装备。力争到</w:t>
      </w:r>
      <w:r>
        <w:rPr>
          <w:rFonts w:ascii="Times New Roman" w:hAnsi="Times New Roman" w:cs="Times New Roman"/>
          <w:color w:val="070707"/>
          <w:sz w:val="21"/>
          <w:szCs w:val="21"/>
        </w:rPr>
        <w:t>2020</w:t>
      </w:r>
      <w:r>
        <w:rPr>
          <w:rFonts w:hint="eastAsia"/>
          <w:color w:val="070707"/>
          <w:sz w:val="21"/>
          <w:szCs w:val="21"/>
        </w:rPr>
        <w:t>年，节能产业产值达到</w:t>
      </w:r>
      <w:r>
        <w:rPr>
          <w:rFonts w:ascii="Times New Roman" w:hAnsi="Times New Roman" w:cs="Times New Roman"/>
          <w:color w:val="070707"/>
          <w:sz w:val="21"/>
          <w:szCs w:val="21"/>
        </w:rPr>
        <w:t>1</w:t>
      </w:r>
      <w:r>
        <w:rPr>
          <w:rFonts w:hint="eastAsia"/>
          <w:color w:val="070707"/>
          <w:sz w:val="21"/>
          <w:szCs w:val="21"/>
        </w:rPr>
        <w:t>.</w:t>
      </w:r>
      <w:r>
        <w:rPr>
          <w:rFonts w:ascii="Times New Roman" w:hAnsi="Times New Roman" w:cs="Times New Roman"/>
          <w:color w:val="070707"/>
          <w:sz w:val="21"/>
          <w:szCs w:val="21"/>
        </w:rPr>
        <w:t>7</w:t>
      </w:r>
      <w:proofErr w:type="gramStart"/>
      <w:r>
        <w:rPr>
          <w:rFonts w:hint="eastAsia"/>
          <w:color w:val="070707"/>
          <w:sz w:val="21"/>
          <w:szCs w:val="21"/>
        </w:rPr>
        <w:t>万亿</w:t>
      </w:r>
      <w:proofErr w:type="gramEnd"/>
      <w:r>
        <w:rPr>
          <w:rFonts w:hint="eastAsia"/>
          <w:color w:val="070707"/>
          <w:sz w:val="21"/>
          <w:szCs w:val="21"/>
        </w:rPr>
        <w:t>元。</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二是提升重大环保技术装备。从鼓励先进、规范行业、淘汰落后三个角度着力推进环保技术装备产业发展。一是组织实施先进环保技术装备应用示范工程，引导环保技术装备产业升级；二是制定实施（大气治理行业）环保装备制造行业规范条件，发布一批规范企业名单，规范行业发展；三是发布一批落后环保技术装备负面清单，提高企业进入环保技术装备行业的门槛。</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三是开发资源综合利用适用技术装备。围绕资源综合利用领域国际领先的技术装备，开发一批关键核心技术和适合推广及产业化的成套装备。依托骨干企业、重点高校、科研院所等机构，培育一批资源综合利用产业创新中心，提升工业资源技术装备水平，推进产业化应用。</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（四）关于绿色制造体系构建试点</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以企业为主体，围绕绿色产品、绿色工厂、绿色园区、绿色供应链，推进绿色制造体系建设，编制印发关于开展绿色制造体系建设的通知，加快构建绿色制造体系。</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一是建立健全绿色标准。在产业深度融合的背景下，生产制造过程的连续性、相关性特征不断增强，制造业绿色发展模式朝着系统性、综合性方向发展，需要建立相应的综合性标准体系。下一步，将会同国家标准委印发《绿色制造标准体系建设指南》，推进对绿色制造标准的引导和管理，加强标准制定的组织机制建设，强化标准</w:t>
      </w:r>
      <w:proofErr w:type="gramStart"/>
      <w:r>
        <w:rPr>
          <w:rFonts w:hint="eastAsia"/>
          <w:color w:val="070707"/>
          <w:sz w:val="21"/>
          <w:szCs w:val="21"/>
        </w:rPr>
        <w:t>宣贯和应用</w:t>
      </w:r>
      <w:proofErr w:type="gramEnd"/>
      <w:r>
        <w:rPr>
          <w:rFonts w:hint="eastAsia"/>
          <w:color w:val="070707"/>
          <w:sz w:val="21"/>
          <w:szCs w:val="21"/>
        </w:rPr>
        <w:t>服务，开展标准实施效果评估。</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lastRenderedPageBreak/>
        <w:t>二是开发绿色产品。研究表明，</w:t>
      </w:r>
      <w:r>
        <w:rPr>
          <w:rFonts w:ascii="Times New Roman" w:hAnsi="Times New Roman" w:cs="Times New Roman"/>
          <w:color w:val="070707"/>
          <w:sz w:val="21"/>
          <w:szCs w:val="21"/>
        </w:rPr>
        <w:t>80</w:t>
      </w:r>
      <w:r>
        <w:rPr>
          <w:rFonts w:hint="eastAsia"/>
          <w:color w:val="070707"/>
          <w:sz w:val="21"/>
          <w:szCs w:val="21"/>
        </w:rPr>
        <w:t>%的资源消耗和环境影响取决于产品设计阶段。在设计阶段，充分考虑现有技术条件、原材料保障等因素，优化解决各个环节资源环境问题，可以最大限度实现资源节约，从源头减少环境污染。目前，政府引导和市场推动相结合的工业产品绿色设计推进机制和绿色产品评价标准体系已初步建立，</w:t>
      </w:r>
      <w:r>
        <w:rPr>
          <w:rFonts w:ascii="Times New Roman" w:hAnsi="Times New Roman" w:cs="Times New Roman"/>
          <w:color w:val="070707"/>
          <w:sz w:val="21"/>
          <w:szCs w:val="21"/>
        </w:rPr>
        <w:t>11</w:t>
      </w:r>
      <w:r>
        <w:rPr>
          <w:rFonts w:hint="eastAsia"/>
          <w:color w:val="070707"/>
          <w:sz w:val="21"/>
          <w:szCs w:val="21"/>
        </w:rPr>
        <w:t>项绿色设计产品名单已经评价发布，</w:t>
      </w:r>
      <w:r>
        <w:rPr>
          <w:rFonts w:ascii="Times New Roman" w:hAnsi="Times New Roman" w:cs="Times New Roman"/>
          <w:color w:val="070707"/>
          <w:sz w:val="21"/>
          <w:szCs w:val="21"/>
        </w:rPr>
        <w:t>4</w:t>
      </w:r>
      <w:r>
        <w:rPr>
          <w:rFonts w:hint="eastAsia"/>
          <w:color w:val="070707"/>
          <w:sz w:val="21"/>
          <w:szCs w:val="21"/>
        </w:rPr>
        <w:t>项绿色产品国家标准、</w:t>
      </w:r>
      <w:r>
        <w:rPr>
          <w:rFonts w:ascii="Times New Roman" w:hAnsi="Times New Roman" w:cs="Times New Roman"/>
          <w:color w:val="070707"/>
          <w:sz w:val="21"/>
          <w:szCs w:val="21"/>
        </w:rPr>
        <w:t>13</w:t>
      </w:r>
      <w:r>
        <w:rPr>
          <w:rFonts w:hint="eastAsia"/>
          <w:color w:val="070707"/>
          <w:sz w:val="21"/>
          <w:szCs w:val="21"/>
        </w:rPr>
        <w:t>项团体标准已经发布。下一步，将加快绿色产品标准制定，强化标准实施。深入推进绿色设计示范企业创建试点工作，指导试点企业完成创建任务。积极推进绿色产品第三方评价，建立各方协作机制，发布绿色产品目录，引导绿色生产，促进绿色消费，推动国际合作。计划到</w:t>
      </w:r>
      <w:r>
        <w:rPr>
          <w:rFonts w:ascii="Times New Roman" w:hAnsi="Times New Roman" w:cs="Times New Roman"/>
          <w:color w:val="070707"/>
          <w:sz w:val="21"/>
          <w:szCs w:val="21"/>
        </w:rPr>
        <w:t>2020</w:t>
      </w:r>
      <w:r>
        <w:rPr>
          <w:rFonts w:hint="eastAsia"/>
          <w:color w:val="070707"/>
          <w:sz w:val="21"/>
          <w:szCs w:val="21"/>
        </w:rPr>
        <w:t>年，开发</w:t>
      </w:r>
      <w:r>
        <w:rPr>
          <w:rFonts w:ascii="Times New Roman" w:hAnsi="Times New Roman" w:cs="Times New Roman"/>
          <w:color w:val="070707"/>
          <w:sz w:val="21"/>
          <w:szCs w:val="21"/>
        </w:rPr>
        <w:t>10000</w:t>
      </w:r>
      <w:r>
        <w:rPr>
          <w:rFonts w:hint="eastAsia"/>
          <w:color w:val="070707"/>
          <w:sz w:val="21"/>
          <w:szCs w:val="21"/>
        </w:rPr>
        <w:t>家绿色产品。</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三是创建绿色工厂。作为构建绿色制造体系的关键一环，是实施绿色制造工程的重点任务，绿色工厂创建以标准为基础，以试点示范为手段，制定绿色工厂创建指南和通则。按行业选择一批基础好的企业率先开展试点，再择优选取示范企业树立标杆，以此带动更多企业创建绿色工厂，共同支撑推进绿色制造工程。到</w:t>
      </w:r>
      <w:r>
        <w:rPr>
          <w:rFonts w:ascii="Times New Roman" w:hAnsi="Times New Roman" w:cs="Times New Roman"/>
          <w:color w:val="070707"/>
          <w:sz w:val="21"/>
          <w:szCs w:val="21"/>
        </w:rPr>
        <w:t>2020</w:t>
      </w:r>
      <w:r>
        <w:rPr>
          <w:rFonts w:hint="eastAsia"/>
          <w:color w:val="070707"/>
          <w:sz w:val="21"/>
          <w:szCs w:val="21"/>
        </w:rPr>
        <w:t>年，创建</w:t>
      </w:r>
      <w:r>
        <w:rPr>
          <w:rFonts w:ascii="Times New Roman" w:hAnsi="Times New Roman" w:cs="Times New Roman"/>
          <w:color w:val="070707"/>
          <w:sz w:val="21"/>
          <w:szCs w:val="21"/>
        </w:rPr>
        <w:t>1000</w:t>
      </w:r>
      <w:r>
        <w:rPr>
          <w:rFonts w:hint="eastAsia"/>
          <w:color w:val="070707"/>
          <w:sz w:val="21"/>
          <w:szCs w:val="21"/>
        </w:rPr>
        <w:t>家绿色示范工厂。</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四是建设绿色工业园区。绿色工业园区创建是优化产业布局，推进产业转型升级的重要途径。选择一批基础条件好、代表性强的工业园区，结合各地区产业结构特点和实际，推进绿色工业园区创建示范，同时，进一步深化国家低碳工业园区试点。推行园区综合能源资源一体化解决方案，深化园区循环化改造，实现园区能源梯级利用、水资源循环利用、废物交换利用、土地节约集约利用，全面提升园区资源能源利用效率，到</w:t>
      </w:r>
      <w:r>
        <w:rPr>
          <w:rFonts w:ascii="Times New Roman" w:hAnsi="Times New Roman" w:cs="Times New Roman"/>
          <w:color w:val="070707"/>
          <w:sz w:val="21"/>
          <w:szCs w:val="21"/>
        </w:rPr>
        <w:t>2020</w:t>
      </w:r>
      <w:r>
        <w:rPr>
          <w:rFonts w:hint="eastAsia"/>
          <w:color w:val="070707"/>
          <w:sz w:val="21"/>
          <w:szCs w:val="21"/>
        </w:rPr>
        <w:t>年，创建</w:t>
      </w:r>
      <w:r>
        <w:rPr>
          <w:rFonts w:ascii="Times New Roman" w:hAnsi="Times New Roman" w:cs="Times New Roman"/>
          <w:color w:val="070707"/>
          <w:sz w:val="21"/>
          <w:szCs w:val="21"/>
        </w:rPr>
        <w:t>100</w:t>
      </w:r>
      <w:r>
        <w:rPr>
          <w:rFonts w:hint="eastAsia"/>
          <w:color w:val="070707"/>
          <w:sz w:val="21"/>
          <w:szCs w:val="21"/>
        </w:rPr>
        <w:t>家绿色示范园区。</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五是打造绿色供应链。以汽车、电子电器、通信、大型成套设备等行业龙头企业为重点开展绿色供应链管理试点示范，运用现代信息技术，完善供应链管理，逐步推动生产者责任延伸制度的实质性应用。</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六是建设绿色制造服务平台。发挥政府引导作用，调动服务机构、制造企业等多方积极参与，共同建设绿色制造公共服务平台，通过建立基础数据库、评价机制、专利池、创新中心、产业联盟等，促进绿色制造相关资源的有效配置和整合，构建“政产学研金</w:t>
      </w:r>
      <w:proofErr w:type="gramStart"/>
      <w:r>
        <w:rPr>
          <w:rFonts w:hint="eastAsia"/>
          <w:color w:val="070707"/>
          <w:sz w:val="21"/>
          <w:szCs w:val="21"/>
        </w:rPr>
        <w:t>介</w:t>
      </w:r>
      <w:proofErr w:type="gramEnd"/>
      <w:r>
        <w:rPr>
          <w:rFonts w:hint="eastAsia"/>
          <w:color w:val="070707"/>
          <w:sz w:val="21"/>
          <w:szCs w:val="21"/>
        </w:rPr>
        <w:t>用”一体化绿色制造协作模式，提供绿色制造整体解决方案，降低企业绿色化改造成本，促进绿色制造综合服务行业发展，形成促进绿色制造技术创新及应用的市场化长效机制。</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问题</w:t>
      </w:r>
      <w:r>
        <w:rPr>
          <w:rFonts w:ascii="Times New Roman" w:hAnsi="Times New Roman" w:cs="Times New Roman"/>
          <w:color w:val="070707"/>
          <w:sz w:val="21"/>
          <w:szCs w:val="21"/>
        </w:rPr>
        <w:t>4</w:t>
      </w:r>
      <w:r>
        <w:rPr>
          <w:rFonts w:hint="eastAsia"/>
          <w:color w:val="070707"/>
          <w:sz w:val="21"/>
          <w:szCs w:val="21"/>
        </w:rPr>
        <w:t>：《指南》在组织实施过程中有哪些具体措施？</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指南》从六个方面提出了保障措施。一是加强组织领导，明确从国家部委协调合作、专家评估和地方政府落实三个层面推动工程实施。二是加大财税支持，提出通过现有财政渠道、各级专项资金和税收优惠政策等支持工程实施。三是拓宽融资渠道，强调发挥绿色信贷、绿色债券、绿色产业基金、上市融资、专项建设资金、融资租赁、股权投资基金等多渠道融资作用。四是强化监督管理，要求从政策环境、市场机制、企业社会责任、社会监督多个方面推动绿色制造工程的实施。五是加强国际合作，着眼于利用境外市场、技术和资金资源推</w:t>
      </w:r>
      <w:r>
        <w:rPr>
          <w:rFonts w:hint="eastAsia"/>
          <w:color w:val="070707"/>
          <w:sz w:val="21"/>
          <w:szCs w:val="21"/>
        </w:rPr>
        <w:lastRenderedPageBreak/>
        <w:t>动绿色制造工程的实施。六是传播绿色理念，强调从提升全社会绿色意识、参与度和积极性，营造绿色发展良好氛围的角度推动绿色制造工程的实施。</w:t>
      </w:r>
    </w:p>
    <w:p w:rsidR="008E7A7B" w:rsidRDefault="008E7A7B" w:rsidP="008E7A7B">
      <w:pPr>
        <w:pStyle w:val="a5"/>
        <w:spacing w:before="240" w:beforeAutospacing="0" w:after="240" w:afterAutospacing="0" w:line="360" w:lineRule="atLeast"/>
        <w:ind w:firstLine="480"/>
        <w:rPr>
          <w:rFonts w:hint="eastAsia"/>
          <w:color w:val="070707"/>
          <w:sz w:val="21"/>
          <w:szCs w:val="21"/>
        </w:rPr>
      </w:pPr>
      <w:r>
        <w:rPr>
          <w:rFonts w:hint="eastAsia"/>
          <w:color w:val="070707"/>
          <w:sz w:val="21"/>
          <w:szCs w:val="21"/>
        </w:rPr>
        <w:t>《指南》充分利用现代信息技术手段，加大对传统制造业绿色改造提升的支持力度，同时打破地区与行业之间界限，创新工作方式，创建市场化机制，通过现有的各类技术和有效手段，完善节能减排长效机制，推行合同能源管理、第三</w:t>
      </w:r>
      <w:proofErr w:type="gramStart"/>
      <w:r>
        <w:rPr>
          <w:rFonts w:hint="eastAsia"/>
          <w:color w:val="070707"/>
          <w:sz w:val="21"/>
          <w:szCs w:val="21"/>
        </w:rPr>
        <w:t>方环境</w:t>
      </w:r>
      <w:proofErr w:type="gramEnd"/>
      <w:r>
        <w:rPr>
          <w:rFonts w:hint="eastAsia"/>
          <w:color w:val="070707"/>
          <w:sz w:val="21"/>
          <w:szCs w:val="21"/>
        </w:rPr>
        <w:t>治理、合同节水管理等新模式，拓宽金融融资渠道，实现协同推进绿色制造。</w:t>
      </w:r>
    </w:p>
    <w:p w:rsidR="004712BC" w:rsidRPr="008E7A7B" w:rsidRDefault="004712BC" w:rsidP="008E7A7B">
      <w:pPr>
        <w:spacing w:line="360" w:lineRule="auto"/>
      </w:pPr>
    </w:p>
    <w:sectPr w:rsidR="004712BC" w:rsidRPr="008E7A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45A" w:rsidRDefault="00FE445A" w:rsidP="008E7A7B">
      <w:r>
        <w:separator/>
      </w:r>
    </w:p>
  </w:endnote>
  <w:endnote w:type="continuationSeparator" w:id="0">
    <w:p w:rsidR="00FE445A" w:rsidRDefault="00FE445A" w:rsidP="008E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45A" w:rsidRDefault="00FE445A" w:rsidP="008E7A7B">
      <w:r>
        <w:separator/>
      </w:r>
    </w:p>
  </w:footnote>
  <w:footnote w:type="continuationSeparator" w:id="0">
    <w:p w:rsidR="00FE445A" w:rsidRDefault="00FE445A" w:rsidP="008E7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BD"/>
    <w:rsid w:val="004712BC"/>
    <w:rsid w:val="008E7A7B"/>
    <w:rsid w:val="009239D7"/>
    <w:rsid w:val="00F308BD"/>
    <w:rsid w:val="00FE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7A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7A7B"/>
    <w:rPr>
      <w:sz w:val="18"/>
      <w:szCs w:val="18"/>
    </w:rPr>
  </w:style>
  <w:style w:type="paragraph" w:styleId="a4">
    <w:name w:val="footer"/>
    <w:basedOn w:val="a"/>
    <w:link w:val="Char0"/>
    <w:uiPriority w:val="99"/>
    <w:unhideWhenUsed/>
    <w:rsid w:val="008E7A7B"/>
    <w:pPr>
      <w:tabs>
        <w:tab w:val="center" w:pos="4153"/>
        <w:tab w:val="right" w:pos="8306"/>
      </w:tabs>
      <w:snapToGrid w:val="0"/>
      <w:jc w:val="left"/>
    </w:pPr>
    <w:rPr>
      <w:sz w:val="18"/>
      <w:szCs w:val="18"/>
    </w:rPr>
  </w:style>
  <w:style w:type="character" w:customStyle="1" w:styleId="Char0">
    <w:name w:val="页脚 Char"/>
    <w:basedOn w:val="a0"/>
    <w:link w:val="a4"/>
    <w:uiPriority w:val="99"/>
    <w:rsid w:val="008E7A7B"/>
    <w:rPr>
      <w:sz w:val="18"/>
      <w:szCs w:val="18"/>
    </w:rPr>
  </w:style>
  <w:style w:type="paragraph" w:styleId="a5">
    <w:name w:val="Normal (Web)"/>
    <w:basedOn w:val="a"/>
    <w:uiPriority w:val="99"/>
    <w:semiHidden/>
    <w:unhideWhenUsed/>
    <w:rsid w:val="008E7A7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8E7A7B"/>
    <w:rPr>
      <w:sz w:val="18"/>
      <w:szCs w:val="18"/>
    </w:rPr>
  </w:style>
  <w:style w:type="character" w:customStyle="1" w:styleId="Char1">
    <w:name w:val="批注框文本 Char"/>
    <w:basedOn w:val="a0"/>
    <w:link w:val="a6"/>
    <w:uiPriority w:val="99"/>
    <w:semiHidden/>
    <w:rsid w:val="008E7A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7A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7A7B"/>
    <w:rPr>
      <w:sz w:val="18"/>
      <w:szCs w:val="18"/>
    </w:rPr>
  </w:style>
  <w:style w:type="paragraph" w:styleId="a4">
    <w:name w:val="footer"/>
    <w:basedOn w:val="a"/>
    <w:link w:val="Char0"/>
    <w:uiPriority w:val="99"/>
    <w:unhideWhenUsed/>
    <w:rsid w:val="008E7A7B"/>
    <w:pPr>
      <w:tabs>
        <w:tab w:val="center" w:pos="4153"/>
        <w:tab w:val="right" w:pos="8306"/>
      </w:tabs>
      <w:snapToGrid w:val="0"/>
      <w:jc w:val="left"/>
    </w:pPr>
    <w:rPr>
      <w:sz w:val="18"/>
      <w:szCs w:val="18"/>
    </w:rPr>
  </w:style>
  <w:style w:type="character" w:customStyle="1" w:styleId="Char0">
    <w:name w:val="页脚 Char"/>
    <w:basedOn w:val="a0"/>
    <w:link w:val="a4"/>
    <w:uiPriority w:val="99"/>
    <w:rsid w:val="008E7A7B"/>
    <w:rPr>
      <w:sz w:val="18"/>
      <w:szCs w:val="18"/>
    </w:rPr>
  </w:style>
  <w:style w:type="paragraph" w:styleId="a5">
    <w:name w:val="Normal (Web)"/>
    <w:basedOn w:val="a"/>
    <w:uiPriority w:val="99"/>
    <w:semiHidden/>
    <w:unhideWhenUsed/>
    <w:rsid w:val="008E7A7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8E7A7B"/>
    <w:rPr>
      <w:sz w:val="18"/>
      <w:szCs w:val="18"/>
    </w:rPr>
  </w:style>
  <w:style w:type="character" w:customStyle="1" w:styleId="Char1">
    <w:name w:val="批注框文本 Char"/>
    <w:basedOn w:val="a0"/>
    <w:link w:val="a6"/>
    <w:uiPriority w:val="99"/>
    <w:semiHidden/>
    <w:rsid w:val="008E7A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893421">
      <w:bodyDiv w:val="1"/>
      <w:marLeft w:val="0"/>
      <w:marRight w:val="0"/>
      <w:marTop w:val="0"/>
      <w:marBottom w:val="0"/>
      <w:divBdr>
        <w:top w:val="none" w:sz="0" w:space="0" w:color="auto"/>
        <w:left w:val="none" w:sz="0" w:space="0" w:color="auto"/>
        <w:bottom w:val="none" w:sz="0" w:space="0" w:color="auto"/>
        <w:right w:val="none" w:sz="0" w:space="0" w:color="auto"/>
      </w:divBdr>
    </w:div>
    <w:div w:id="130963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2347</Words>
  <Characters>13383</Characters>
  <Application>Microsoft Office Word</Application>
  <DocSecurity>0</DocSecurity>
  <Lines>111</Lines>
  <Paragraphs>31</Paragraphs>
  <ScaleCrop>false</ScaleCrop>
  <Company/>
  <LinksUpToDate>false</LinksUpToDate>
  <CharactersWithSpaces>15699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2018-06-01T06:29:00Z</cp:lastPrinted>
  <dcterms:created xsi:type="dcterms:W3CDTF">2018-06-01T06:22:00Z</dcterms:created>
  <dcterms:modified xsi:type="dcterms:W3CDTF">2018-06-01T06:33:00Z</dcterms:modified>
</cp:coreProperties>
</file>